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C8" w:rsidRPr="007C11EA" w:rsidRDefault="00A83B8D" w:rsidP="00A83B8D">
      <w:pPr>
        <w:spacing w:after="0" w:line="360" w:lineRule="auto"/>
        <w:jc w:val="center"/>
        <w:rPr>
          <w:rFonts w:ascii="Times New Roman" w:hAnsi="Times New Roman" w:cs="Times New Roman"/>
          <w:b/>
          <w:sz w:val="28"/>
          <w:szCs w:val="28"/>
        </w:rPr>
      </w:pPr>
      <w:r w:rsidRPr="007C11EA">
        <w:rPr>
          <w:rFonts w:ascii="Times New Roman" w:hAnsi="Times New Roman" w:cs="Times New Roman"/>
          <w:b/>
          <w:sz w:val="28"/>
          <w:szCs w:val="28"/>
        </w:rPr>
        <w:t>Phụ lục</w:t>
      </w:r>
    </w:p>
    <w:p w:rsidR="00A83B8D" w:rsidRPr="007C11EA" w:rsidRDefault="00A83B8D" w:rsidP="00A83B8D">
      <w:pPr>
        <w:spacing w:after="0" w:line="240" w:lineRule="auto"/>
        <w:jc w:val="center"/>
        <w:rPr>
          <w:rFonts w:ascii="Times New Roman" w:hAnsi="Times New Roman" w:cs="Times New Roman"/>
          <w:b/>
          <w:sz w:val="28"/>
          <w:szCs w:val="28"/>
        </w:rPr>
      </w:pPr>
      <w:r w:rsidRPr="007C11EA">
        <w:rPr>
          <w:rFonts w:ascii="Times New Roman" w:hAnsi="Times New Roman" w:cs="Times New Roman"/>
          <w:b/>
          <w:sz w:val="28"/>
          <w:szCs w:val="28"/>
        </w:rPr>
        <w:t xml:space="preserve"> KIẾN NGHỊ  SAU GIÁM SÁT CHUYÊN ĐỀ CỦA HĐND TỈNH</w:t>
      </w:r>
    </w:p>
    <w:p w:rsidR="00A83B8D" w:rsidRPr="006E21F4" w:rsidRDefault="00A83B8D" w:rsidP="00A83B8D">
      <w:pPr>
        <w:spacing w:after="0" w:line="240" w:lineRule="auto"/>
        <w:jc w:val="center"/>
        <w:rPr>
          <w:rFonts w:ascii="Times New Roman" w:hAnsi="Times New Roman" w:cs="Times New Roman"/>
          <w:i/>
          <w:spacing w:val="-4"/>
          <w:sz w:val="26"/>
          <w:szCs w:val="28"/>
        </w:rPr>
      </w:pPr>
      <w:r w:rsidRPr="006E21F4">
        <w:rPr>
          <w:rFonts w:ascii="Times New Roman" w:hAnsi="Times New Roman" w:cs="Times New Roman"/>
          <w:i/>
          <w:spacing w:val="-4"/>
          <w:sz w:val="26"/>
          <w:szCs w:val="28"/>
        </w:rPr>
        <w:t>(Ban hành kèm theo Nghị quyết số</w:t>
      </w:r>
      <w:r w:rsidR="007C11EA" w:rsidRPr="006E21F4">
        <w:rPr>
          <w:rFonts w:ascii="Times New Roman" w:hAnsi="Times New Roman" w:cs="Times New Roman"/>
          <w:i/>
          <w:spacing w:val="-4"/>
          <w:sz w:val="26"/>
          <w:szCs w:val="28"/>
        </w:rPr>
        <w:t xml:space="preserve"> </w:t>
      </w:r>
      <w:r w:rsidR="007516BC">
        <w:rPr>
          <w:rFonts w:ascii="Times New Roman" w:hAnsi="Times New Roman" w:cs="Times New Roman"/>
          <w:i/>
          <w:spacing w:val="-4"/>
          <w:sz w:val="26"/>
          <w:szCs w:val="28"/>
        </w:rPr>
        <w:t>102</w:t>
      </w:r>
      <w:bookmarkStart w:id="0" w:name="_GoBack"/>
      <w:bookmarkEnd w:id="0"/>
      <w:r w:rsidR="007C11EA" w:rsidRPr="006E21F4">
        <w:rPr>
          <w:rFonts w:ascii="Times New Roman" w:hAnsi="Times New Roman" w:cs="Times New Roman"/>
          <w:i/>
          <w:spacing w:val="-4"/>
          <w:sz w:val="26"/>
          <w:szCs w:val="28"/>
        </w:rPr>
        <w:t xml:space="preserve"> /NQ-HĐND ngày 07 </w:t>
      </w:r>
      <w:r w:rsidRPr="006E21F4">
        <w:rPr>
          <w:rFonts w:ascii="Times New Roman" w:hAnsi="Times New Roman" w:cs="Times New Roman"/>
          <w:i/>
          <w:spacing w:val="-4"/>
          <w:sz w:val="26"/>
          <w:szCs w:val="28"/>
        </w:rPr>
        <w:t>tháng 12 năm 2018 của HĐND tỉnh)</w:t>
      </w:r>
    </w:p>
    <w:p w:rsidR="00A83B8D" w:rsidRPr="007C11EA" w:rsidRDefault="00032A07" w:rsidP="00A83B8D">
      <w:pPr>
        <w:spacing w:after="0" w:line="360" w:lineRule="auto"/>
        <w:jc w:val="center"/>
        <w:rPr>
          <w:rFonts w:ascii="Times New Roman" w:hAnsi="Times New Roman" w:cs="Times New Roman"/>
          <w:sz w:val="28"/>
          <w:szCs w:val="28"/>
        </w:rPr>
      </w:pPr>
      <w:r w:rsidRPr="007C11EA">
        <w:rPr>
          <w:rFonts w:ascii="Times New Roman" w:hAnsi="Times New Roman" w:cs="Times New Roman"/>
          <w:noProof/>
          <w:sz w:val="28"/>
          <w:szCs w:val="28"/>
          <w:lang w:val="vi-VN" w:eastAsia="vi-VN"/>
        </w:rPr>
        <mc:AlternateContent>
          <mc:Choice Requires="wps">
            <w:drawing>
              <wp:anchor distT="0" distB="0" distL="114300" distR="114300" simplePos="0" relativeHeight="251658240" behindDoc="0" locked="0" layoutInCell="1" allowOverlap="1" wp14:anchorId="04FE1B21" wp14:editId="236383D4">
                <wp:simplePos x="0" y="0"/>
                <wp:positionH relativeFrom="column">
                  <wp:posOffset>2419350</wp:posOffset>
                </wp:positionH>
                <wp:positionV relativeFrom="paragraph">
                  <wp:posOffset>46990</wp:posOffset>
                </wp:positionV>
                <wp:extent cx="13061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CAC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7pt" to="293.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k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dZYs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"/>
            </w:pict>
          </mc:Fallback>
        </mc:AlternateContent>
      </w:r>
    </w:p>
    <w:p w:rsidR="00E86849" w:rsidRPr="007C11EA" w:rsidRDefault="00E86849" w:rsidP="00E86849">
      <w:pPr>
        <w:spacing w:before="120" w:after="120" w:line="240" w:lineRule="auto"/>
        <w:ind w:firstLine="567"/>
        <w:jc w:val="both"/>
        <w:rPr>
          <w:rFonts w:ascii="Times New Roman" w:eastAsia="Calibri" w:hAnsi="Times New Roman" w:cs="Times New Roman"/>
          <w:b/>
          <w:sz w:val="26"/>
          <w:szCs w:val="26"/>
        </w:rPr>
      </w:pPr>
      <w:r w:rsidRPr="007C11EA">
        <w:rPr>
          <w:rFonts w:ascii="Times New Roman" w:eastAsia="Calibri" w:hAnsi="Times New Roman" w:cs="Times New Roman"/>
          <w:b/>
          <w:sz w:val="26"/>
          <w:szCs w:val="26"/>
        </w:rPr>
        <w:t xml:space="preserve">I. </w:t>
      </w:r>
      <w:r w:rsidR="00624DE0" w:rsidRPr="007C11EA">
        <w:rPr>
          <w:rFonts w:ascii="Times New Roman" w:eastAsia="Calibri" w:hAnsi="Times New Roman" w:cs="Times New Roman"/>
          <w:b/>
          <w:sz w:val="26"/>
          <w:szCs w:val="26"/>
        </w:rPr>
        <w:t>ĐỐI VỚI UBND TỈNH</w:t>
      </w:r>
    </w:p>
    <w:p w:rsidR="00961EC4" w:rsidRPr="007C11EA" w:rsidRDefault="00961EC4" w:rsidP="00E86849">
      <w:pPr>
        <w:spacing w:before="120" w:after="120" w:line="240" w:lineRule="auto"/>
        <w:ind w:firstLine="567"/>
        <w:jc w:val="both"/>
        <w:rPr>
          <w:rFonts w:ascii="Times New Roman" w:eastAsia="Calibri" w:hAnsi="Times New Roman" w:cs="Times New Roman"/>
          <w:b/>
          <w:sz w:val="28"/>
        </w:rPr>
      </w:pPr>
      <w:r w:rsidRPr="007C11EA">
        <w:rPr>
          <w:rFonts w:ascii="Times New Roman" w:eastAsia="Calibri" w:hAnsi="Times New Roman" w:cs="Times New Roman"/>
          <w:b/>
          <w:sz w:val="28"/>
        </w:rPr>
        <w:t>1. Chỉ đạo Sở Tài nguyên và Môi trường, UBND huyện, thị xã</w:t>
      </w:r>
      <w:r w:rsidR="007E6A5C" w:rsidRPr="007C11EA">
        <w:rPr>
          <w:rFonts w:ascii="Times New Roman" w:eastAsia="Calibri" w:hAnsi="Times New Roman" w:cs="Times New Roman"/>
          <w:b/>
          <w:sz w:val="28"/>
        </w:rPr>
        <w:t>,</w:t>
      </w:r>
      <w:r w:rsidRPr="007C11EA">
        <w:rPr>
          <w:rFonts w:ascii="Times New Roman" w:eastAsia="Calibri" w:hAnsi="Times New Roman" w:cs="Times New Roman"/>
          <w:b/>
          <w:sz w:val="28"/>
        </w:rPr>
        <w:t xml:space="preserve"> thành phố:</w:t>
      </w:r>
    </w:p>
    <w:p w:rsidR="00BF58C1" w:rsidRPr="007C11EA" w:rsidRDefault="00961EC4" w:rsidP="00A26B85">
      <w:pPr>
        <w:spacing w:before="120" w:after="0" w:line="240" w:lineRule="auto"/>
        <w:ind w:firstLine="567"/>
        <w:jc w:val="both"/>
        <w:rPr>
          <w:rFonts w:ascii="Times New Roman" w:eastAsia="Calibri" w:hAnsi="Times New Roman" w:cs="Times New Roman"/>
          <w:sz w:val="28"/>
        </w:rPr>
      </w:pPr>
      <w:r w:rsidRPr="007C11EA">
        <w:rPr>
          <w:rFonts w:ascii="Times New Roman" w:eastAsia="Calibri" w:hAnsi="Times New Roman" w:cs="Times New Roman"/>
          <w:sz w:val="28"/>
        </w:rPr>
        <w:t>- T</w:t>
      </w:r>
      <w:r w:rsidR="00E86849" w:rsidRPr="007C11EA">
        <w:rPr>
          <w:rFonts w:ascii="Times New Roman" w:eastAsia="Calibri" w:hAnsi="Times New Roman" w:cs="Times New Roman"/>
          <w:sz w:val="28"/>
        </w:rPr>
        <w:t xml:space="preserve">iếp tục tăng cường công tác tuyên truyền chính sách pháp luật </w:t>
      </w:r>
      <w:r w:rsidRPr="007C11EA">
        <w:rPr>
          <w:rFonts w:ascii="Times New Roman" w:eastAsia="Calibri" w:hAnsi="Times New Roman" w:cs="Times New Roman"/>
          <w:sz w:val="28"/>
        </w:rPr>
        <w:t xml:space="preserve">về </w:t>
      </w:r>
      <w:r w:rsidR="00E86849" w:rsidRPr="007C11EA">
        <w:rPr>
          <w:rFonts w:ascii="Times New Roman" w:eastAsia="Calibri" w:hAnsi="Times New Roman" w:cs="Times New Roman"/>
          <w:sz w:val="28"/>
        </w:rPr>
        <w:t xml:space="preserve">quản lý, sử dụng đất đai trong đó có việc cấp </w:t>
      </w:r>
      <w:r w:rsidR="00BF58C1" w:rsidRPr="007C11EA">
        <w:rPr>
          <w:rFonts w:ascii="Times New Roman" w:eastAsia="Times New Roman" w:hAnsi="Times New Roman" w:cs="Times New Roman"/>
          <w:sz w:val="28"/>
          <w:szCs w:val="24"/>
        </w:rPr>
        <w:t>giấy chứng nhận quyền sử dụng đất, quyền sở hữu nhà ở và tài sản khác gắn liền với đất (GCNQSDĐ)</w:t>
      </w:r>
      <w:r w:rsidRPr="007C11EA">
        <w:rPr>
          <w:rFonts w:ascii="Times New Roman" w:eastAsia="Calibri" w:hAnsi="Times New Roman" w:cs="Times New Roman"/>
          <w:sz w:val="28"/>
        </w:rPr>
        <w:t xml:space="preserve">; </w:t>
      </w:r>
    </w:p>
    <w:p w:rsidR="00961EC4" w:rsidRPr="007C11EA" w:rsidRDefault="00BF58C1" w:rsidP="00A26B85">
      <w:pPr>
        <w:spacing w:before="120" w:after="0" w:line="240" w:lineRule="auto"/>
        <w:ind w:firstLine="567"/>
        <w:jc w:val="both"/>
        <w:rPr>
          <w:rFonts w:ascii="Times New Roman" w:eastAsia="Times New Roman" w:hAnsi="Times New Roman" w:cs="Times New Roman"/>
          <w:sz w:val="28"/>
          <w:szCs w:val="24"/>
        </w:rPr>
      </w:pPr>
      <w:r w:rsidRPr="007C11EA">
        <w:rPr>
          <w:rFonts w:ascii="Times New Roman" w:eastAsia="Calibri" w:hAnsi="Times New Roman" w:cs="Times New Roman"/>
          <w:sz w:val="28"/>
        </w:rPr>
        <w:t xml:space="preserve">- </w:t>
      </w:r>
      <w:r w:rsidRPr="007C11EA">
        <w:rPr>
          <w:rFonts w:ascii="Times New Roman" w:eastAsia="Times New Roman" w:hAnsi="Times New Roman" w:cs="Times New Roman"/>
          <w:sz w:val="28"/>
          <w:szCs w:val="24"/>
        </w:rPr>
        <w:t xml:space="preserve">Rà soát việc thực hiện quy trình thủ tục, thời gian cấp GCNQSDĐ, đăng ký biến động về đất đai bảo đảm mục tiêu giảm thời gian thực hiện thủ tục hành chính theo Chương trình hành động cải thiện môi trường kinh doanh, nâng cao năng lực cạnh tranh của tỉnh đến năm 2020; </w:t>
      </w:r>
      <w:r w:rsidR="00961EC4" w:rsidRPr="007C11EA">
        <w:rPr>
          <w:rFonts w:ascii="Times New Roman" w:eastAsia="Times New Roman" w:hAnsi="Times New Roman" w:cs="Times New Roman"/>
          <w:sz w:val="28"/>
          <w:szCs w:val="24"/>
        </w:rPr>
        <w:t xml:space="preserve">chấn chỉnh công tác cấp </w:t>
      </w:r>
      <w:r w:rsidR="00F92D1F" w:rsidRPr="007C11EA">
        <w:rPr>
          <w:rFonts w:ascii="Times New Roman" w:eastAsia="Times New Roman" w:hAnsi="Times New Roman" w:cs="Times New Roman"/>
          <w:sz w:val="28"/>
          <w:szCs w:val="24"/>
        </w:rPr>
        <w:t>GCNQSDĐ</w:t>
      </w:r>
      <w:r w:rsidR="00961EC4" w:rsidRPr="007C11EA">
        <w:rPr>
          <w:rFonts w:ascii="Times New Roman" w:eastAsia="Times New Roman" w:hAnsi="Times New Roman" w:cs="Times New Roman"/>
          <w:sz w:val="28"/>
          <w:szCs w:val="24"/>
        </w:rPr>
        <w:t>, đăng ký biến động về đất đai, đặc biệt là việc chấp hành quy định về thời hạn thực hiện thủ tục hành chính về đất đai</w:t>
      </w:r>
      <w:r w:rsidR="007E6A5C" w:rsidRPr="007C11EA">
        <w:rPr>
          <w:rFonts w:ascii="Times New Roman" w:eastAsia="Times New Roman" w:hAnsi="Times New Roman" w:cs="Times New Roman"/>
          <w:sz w:val="28"/>
          <w:szCs w:val="24"/>
        </w:rPr>
        <w:t xml:space="preserve">, </w:t>
      </w:r>
      <w:r w:rsidR="00D45463" w:rsidRPr="007C11EA">
        <w:rPr>
          <w:rFonts w:ascii="Times New Roman" w:eastAsia="Times New Roman" w:hAnsi="Times New Roman" w:cs="Times New Roman"/>
          <w:sz w:val="28"/>
          <w:szCs w:val="24"/>
        </w:rPr>
        <w:t xml:space="preserve">kịp thời phát hiện, </w:t>
      </w:r>
      <w:r w:rsidR="007E6A5C" w:rsidRPr="007C11EA">
        <w:rPr>
          <w:rFonts w:ascii="Times New Roman" w:eastAsia="Times New Roman" w:hAnsi="Times New Roman" w:cs="Times New Roman"/>
          <w:sz w:val="28"/>
          <w:szCs w:val="24"/>
        </w:rPr>
        <w:t>xử lý</w:t>
      </w:r>
      <w:r w:rsidR="00D45463" w:rsidRPr="007C11EA">
        <w:rPr>
          <w:rFonts w:ascii="Times New Roman" w:eastAsia="Times New Roman" w:hAnsi="Times New Roman" w:cs="Times New Roman"/>
          <w:sz w:val="28"/>
          <w:szCs w:val="24"/>
        </w:rPr>
        <w:t xml:space="preserve"> đối với</w:t>
      </w:r>
      <w:r w:rsidR="007E6A5C" w:rsidRPr="007C11EA">
        <w:rPr>
          <w:rFonts w:ascii="Times New Roman" w:eastAsia="Times New Roman" w:hAnsi="Times New Roman" w:cs="Times New Roman"/>
          <w:sz w:val="28"/>
          <w:szCs w:val="24"/>
        </w:rPr>
        <w:t xml:space="preserve"> </w:t>
      </w:r>
      <w:r w:rsidR="00961EC4" w:rsidRPr="007C11EA">
        <w:rPr>
          <w:rFonts w:ascii="Times New Roman" w:eastAsia="Times New Roman" w:hAnsi="Times New Roman" w:cs="Times New Roman"/>
          <w:sz w:val="28"/>
          <w:szCs w:val="24"/>
        </w:rPr>
        <w:t>cán bộ, công chức</w:t>
      </w:r>
      <w:r w:rsidR="00461748" w:rsidRPr="007C11EA">
        <w:rPr>
          <w:rFonts w:ascii="Times New Roman" w:eastAsia="Times New Roman" w:hAnsi="Times New Roman" w:cs="Times New Roman"/>
          <w:sz w:val="28"/>
          <w:szCs w:val="24"/>
        </w:rPr>
        <w:t>, viên chức</w:t>
      </w:r>
      <w:r w:rsidR="00961EC4" w:rsidRPr="007C11EA">
        <w:rPr>
          <w:rFonts w:ascii="Times New Roman" w:eastAsia="Times New Roman" w:hAnsi="Times New Roman" w:cs="Times New Roman"/>
          <w:sz w:val="28"/>
          <w:szCs w:val="24"/>
        </w:rPr>
        <w:t xml:space="preserve"> nhũng nhiễu, gây khó khăn cho </w:t>
      </w:r>
      <w:r w:rsidR="00461748" w:rsidRPr="007C11EA">
        <w:rPr>
          <w:rFonts w:ascii="Times New Roman" w:eastAsia="Times New Roman" w:hAnsi="Times New Roman" w:cs="Times New Roman"/>
          <w:sz w:val="28"/>
          <w:szCs w:val="24"/>
        </w:rPr>
        <w:t>cá nhân, hộ gia đình</w:t>
      </w:r>
      <w:r w:rsidR="00961EC4" w:rsidRPr="007C11EA">
        <w:rPr>
          <w:rFonts w:ascii="Times New Roman" w:eastAsia="Times New Roman" w:hAnsi="Times New Roman" w:cs="Times New Roman"/>
          <w:sz w:val="28"/>
          <w:szCs w:val="24"/>
        </w:rPr>
        <w:t>, tổ chức</w:t>
      </w:r>
      <w:r w:rsidR="007E6A5C" w:rsidRPr="007C11EA">
        <w:rPr>
          <w:rFonts w:ascii="Times New Roman" w:eastAsia="Times New Roman" w:hAnsi="Times New Roman" w:cs="Times New Roman"/>
          <w:sz w:val="28"/>
          <w:szCs w:val="24"/>
        </w:rPr>
        <w:t>,</w:t>
      </w:r>
      <w:r w:rsidRPr="007C11EA">
        <w:rPr>
          <w:rFonts w:ascii="Times New Roman" w:eastAsia="Times New Roman" w:hAnsi="Times New Roman" w:cs="Times New Roman"/>
          <w:sz w:val="28"/>
          <w:szCs w:val="24"/>
        </w:rPr>
        <w:t xml:space="preserve"> doanh nghiệp</w:t>
      </w:r>
      <w:r w:rsidR="00961EC4" w:rsidRPr="007C11EA">
        <w:rPr>
          <w:rFonts w:ascii="Times New Roman" w:eastAsia="Times New Roman" w:hAnsi="Times New Roman" w:cs="Times New Roman"/>
          <w:sz w:val="28"/>
          <w:szCs w:val="24"/>
        </w:rPr>
        <w:t>;</w:t>
      </w:r>
    </w:p>
    <w:p w:rsidR="00961EC4" w:rsidRPr="007C11EA" w:rsidRDefault="00961EC4" w:rsidP="00A26B85">
      <w:pPr>
        <w:spacing w:before="120" w:after="0" w:line="240" w:lineRule="auto"/>
        <w:ind w:firstLine="567"/>
        <w:jc w:val="both"/>
        <w:rPr>
          <w:rFonts w:ascii="Times New Roman" w:eastAsia="Times New Roman" w:hAnsi="Times New Roman" w:cs="Times New Roman"/>
          <w:sz w:val="28"/>
          <w:szCs w:val="24"/>
        </w:rPr>
      </w:pPr>
      <w:r w:rsidRPr="007C11EA">
        <w:rPr>
          <w:rFonts w:ascii="Times New Roman" w:eastAsia="Times New Roman" w:hAnsi="Times New Roman" w:cs="Times New Roman"/>
          <w:sz w:val="28"/>
          <w:szCs w:val="24"/>
        </w:rPr>
        <w:t>- Sớm hoàn thành việc đo đạc</w:t>
      </w:r>
      <w:r w:rsidR="00461748" w:rsidRPr="007C11EA">
        <w:rPr>
          <w:rFonts w:ascii="Times New Roman" w:eastAsia="Times New Roman" w:hAnsi="Times New Roman" w:cs="Times New Roman"/>
          <w:sz w:val="28"/>
          <w:szCs w:val="24"/>
        </w:rPr>
        <w:t>, lập</w:t>
      </w:r>
      <w:r w:rsidRPr="007C11EA">
        <w:rPr>
          <w:rFonts w:ascii="Times New Roman" w:eastAsia="Times New Roman" w:hAnsi="Times New Roman" w:cs="Times New Roman"/>
          <w:sz w:val="28"/>
          <w:szCs w:val="24"/>
        </w:rPr>
        <w:t xml:space="preserve"> bản đồ địa chính chính quy trên địa bàn toàn tỉnh và từng bước tích hợp cơ sở dữ liệu về đất đai để quản lý đất đai theo hướng hiện đại, làm cơ sở xây dựng kế hoạch sử dụng đất kỳ tới (2021-2030).</w:t>
      </w:r>
    </w:p>
    <w:p w:rsidR="00961EC4" w:rsidRPr="00795EAE" w:rsidRDefault="00961EC4" w:rsidP="00A26B85">
      <w:pPr>
        <w:spacing w:before="120" w:after="0" w:line="240" w:lineRule="auto"/>
        <w:ind w:firstLine="567"/>
        <w:jc w:val="both"/>
        <w:rPr>
          <w:rFonts w:ascii="Times New Roman" w:eastAsia="Times New Roman" w:hAnsi="Times New Roman" w:cs="Times New Roman"/>
          <w:spacing w:val="-2"/>
          <w:sz w:val="28"/>
          <w:szCs w:val="24"/>
        </w:rPr>
      </w:pPr>
      <w:r w:rsidRPr="00795EAE">
        <w:rPr>
          <w:rFonts w:ascii="Times New Roman" w:eastAsia="Times New Roman" w:hAnsi="Times New Roman" w:cs="Times New Roman"/>
          <w:spacing w:val="-2"/>
          <w:sz w:val="28"/>
          <w:szCs w:val="24"/>
        </w:rPr>
        <w:t xml:space="preserve">- Sở Tài nguyên &amp; Môi trường, UBND thành phố Điện Biên Phủ ban hành Qui chế phối hợp qui định trách nhiệm, thời hạn thực hiện các thủ tục hành chính liên quan đến việc cấp </w:t>
      </w:r>
      <w:r w:rsidR="00F92D1F" w:rsidRPr="00795EAE">
        <w:rPr>
          <w:rFonts w:ascii="Times New Roman" w:eastAsia="Times New Roman" w:hAnsi="Times New Roman" w:cs="Times New Roman"/>
          <w:spacing w:val="-2"/>
          <w:sz w:val="28"/>
          <w:szCs w:val="24"/>
        </w:rPr>
        <w:t>GCNQSDĐ</w:t>
      </w:r>
      <w:r w:rsidRPr="00795EAE">
        <w:rPr>
          <w:rFonts w:ascii="Times New Roman" w:eastAsia="Times New Roman" w:hAnsi="Times New Roman" w:cs="Times New Roman"/>
          <w:spacing w:val="-2"/>
          <w:sz w:val="28"/>
          <w:szCs w:val="24"/>
        </w:rPr>
        <w:t xml:space="preserve"> của các đơn vị: Phòng tài nguyên &amp; Môi trường, Chi cục Thuế, Chi nhánh Văn phòng Đăng ký QSDĐ, Bộ phận một cửa để thống nhất thực hiện. Sớm </w:t>
      </w:r>
      <w:r w:rsidR="00D45463" w:rsidRPr="00795EAE">
        <w:rPr>
          <w:rFonts w:ascii="Times New Roman" w:eastAsia="Times New Roman" w:hAnsi="Times New Roman" w:cs="Times New Roman"/>
          <w:spacing w:val="-2"/>
          <w:sz w:val="28"/>
          <w:szCs w:val="24"/>
        </w:rPr>
        <w:t xml:space="preserve">tham mưu cho Ban Thường vụ Tỉnh ủy về </w:t>
      </w:r>
      <w:r w:rsidRPr="00795EAE">
        <w:rPr>
          <w:rFonts w:ascii="Times New Roman" w:eastAsia="Times New Roman" w:hAnsi="Times New Roman" w:cs="Times New Roman"/>
          <w:spacing w:val="-2"/>
          <w:sz w:val="28"/>
          <w:szCs w:val="24"/>
        </w:rPr>
        <w:t>việc chuyển Trung tâm Phát triển quỹ đất về UBND huyện Điện Biên, thị xã Mường Lay và thành phố Điện Biên Phủ;</w:t>
      </w:r>
    </w:p>
    <w:p w:rsidR="009B4EA3" w:rsidRPr="00795EAE" w:rsidRDefault="009B4EA3" w:rsidP="00A26B85">
      <w:pPr>
        <w:spacing w:before="120" w:after="0" w:line="240" w:lineRule="auto"/>
        <w:ind w:firstLine="567"/>
        <w:jc w:val="both"/>
        <w:rPr>
          <w:rFonts w:ascii="Times New Roman" w:eastAsia="Times New Roman" w:hAnsi="Times New Roman" w:cs="Times New Roman"/>
          <w:spacing w:val="-4"/>
          <w:sz w:val="28"/>
          <w:szCs w:val="24"/>
        </w:rPr>
      </w:pPr>
      <w:r w:rsidRPr="00795EAE">
        <w:rPr>
          <w:rFonts w:ascii="Times New Roman" w:eastAsia="Times New Roman" w:hAnsi="Times New Roman" w:cs="Times New Roman"/>
          <w:spacing w:val="-4"/>
          <w:sz w:val="28"/>
          <w:szCs w:val="24"/>
        </w:rPr>
        <w:t xml:space="preserve">- Phối hợp rà soát và hoàn thành dứt điểm việc giao GCNQSDĐ còn tồn lưu </w:t>
      </w:r>
      <w:r w:rsidR="00727111" w:rsidRPr="00795EAE">
        <w:rPr>
          <w:rFonts w:ascii="Times New Roman" w:eastAsia="Times New Roman" w:hAnsi="Times New Roman" w:cs="Times New Roman"/>
          <w:spacing w:val="-4"/>
          <w:sz w:val="28"/>
          <w:szCs w:val="24"/>
        </w:rPr>
        <w:t xml:space="preserve">cho hộ gia đình, cá nhân </w:t>
      </w:r>
      <w:r w:rsidRPr="00795EAE">
        <w:rPr>
          <w:rFonts w:ascii="Times New Roman" w:eastAsia="Times New Roman" w:hAnsi="Times New Roman" w:cs="Times New Roman"/>
          <w:spacing w:val="-4"/>
          <w:sz w:val="28"/>
          <w:szCs w:val="24"/>
        </w:rPr>
        <w:t xml:space="preserve">chưa </w:t>
      </w:r>
      <w:r w:rsidR="00727111" w:rsidRPr="00795EAE">
        <w:rPr>
          <w:rFonts w:ascii="Times New Roman" w:eastAsia="Times New Roman" w:hAnsi="Times New Roman" w:cs="Times New Roman"/>
          <w:spacing w:val="-4"/>
          <w:sz w:val="28"/>
          <w:szCs w:val="24"/>
        </w:rPr>
        <w:t xml:space="preserve">đến </w:t>
      </w:r>
      <w:r w:rsidRPr="00795EAE">
        <w:rPr>
          <w:rFonts w:ascii="Times New Roman" w:eastAsia="Times New Roman" w:hAnsi="Times New Roman" w:cs="Times New Roman"/>
          <w:spacing w:val="-4"/>
          <w:sz w:val="28"/>
          <w:szCs w:val="24"/>
        </w:rPr>
        <w:t>nhận</w:t>
      </w:r>
      <w:r w:rsidR="00727111" w:rsidRPr="00795EAE">
        <w:rPr>
          <w:rFonts w:ascii="Times New Roman" w:eastAsia="Times New Roman" w:hAnsi="Times New Roman" w:cs="Times New Roman"/>
          <w:spacing w:val="-4"/>
          <w:sz w:val="28"/>
          <w:szCs w:val="24"/>
        </w:rPr>
        <w:t>.</w:t>
      </w:r>
      <w:r w:rsidRPr="00795EAE">
        <w:rPr>
          <w:rFonts w:ascii="Times New Roman" w:eastAsia="Times New Roman" w:hAnsi="Times New Roman" w:cs="Times New Roman"/>
          <w:spacing w:val="-4"/>
          <w:sz w:val="28"/>
          <w:szCs w:val="24"/>
        </w:rPr>
        <w:t xml:space="preserve"> Giao chỉ tiêu cấp GCNQSDĐ hằng năm và xác định là một trong những tiêu chí đánh giá kết quả thực hiện nhiệm vụ của UBND </w:t>
      </w:r>
      <w:r w:rsidR="00727111" w:rsidRPr="00795EAE">
        <w:rPr>
          <w:rFonts w:ascii="Times New Roman" w:eastAsia="Times New Roman" w:hAnsi="Times New Roman" w:cs="Times New Roman"/>
          <w:spacing w:val="-4"/>
          <w:sz w:val="28"/>
          <w:szCs w:val="24"/>
        </w:rPr>
        <w:t xml:space="preserve">cấp </w:t>
      </w:r>
      <w:r w:rsidRPr="00795EAE">
        <w:rPr>
          <w:rFonts w:ascii="Times New Roman" w:eastAsia="Times New Roman" w:hAnsi="Times New Roman" w:cs="Times New Roman"/>
          <w:spacing w:val="-4"/>
          <w:sz w:val="28"/>
          <w:szCs w:val="24"/>
        </w:rPr>
        <w:t xml:space="preserve">huyện để phấn đấu hoàn thành việc cấp </w:t>
      </w:r>
      <w:r w:rsidR="00727111" w:rsidRPr="00795EAE">
        <w:rPr>
          <w:rFonts w:ascii="Times New Roman" w:eastAsia="Times New Roman" w:hAnsi="Times New Roman" w:cs="Times New Roman"/>
          <w:spacing w:val="-4"/>
          <w:sz w:val="28"/>
          <w:szCs w:val="24"/>
        </w:rPr>
        <w:t>GCNQSDĐ</w:t>
      </w:r>
      <w:r w:rsidRPr="00795EAE">
        <w:rPr>
          <w:rFonts w:ascii="Times New Roman" w:eastAsia="Times New Roman" w:hAnsi="Times New Roman" w:cs="Times New Roman"/>
          <w:spacing w:val="-4"/>
          <w:sz w:val="28"/>
          <w:szCs w:val="24"/>
        </w:rPr>
        <w:t xml:space="preserve"> trên địa bàn toàn tỉnh trước năm 202</w:t>
      </w:r>
      <w:r w:rsidR="00F92D1F" w:rsidRPr="00795EAE">
        <w:rPr>
          <w:rFonts w:ascii="Times New Roman" w:eastAsia="Times New Roman" w:hAnsi="Times New Roman" w:cs="Times New Roman"/>
          <w:spacing w:val="-4"/>
          <w:sz w:val="28"/>
          <w:szCs w:val="24"/>
        </w:rPr>
        <w:t>1</w:t>
      </w:r>
      <w:r w:rsidRPr="00795EAE">
        <w:rPr>
          <w:rFonts w:ascii="Times New Roman" w:eastAsia="Times New Roman" w:hAnsi="Times New Roman" w:cs="Times New Roman"/>
          <w:spacing w:val="-4"/>
          <w:sz w:val="28"/>
          <w:szCs w:val="24"/>
        </w:rPr>
        <w:t>;</w:t>
      </w:r>
    </w:p>
    <w:p w:rsidR="00961EC4" w:rsidRPr="007C11EA" w:rsidRDefault="00961EC4" w:rsidP="00A26B85">
      <w:pPr>
        <w:spacing w:before="120" w:after="0" w:line="240" w:lineRule="auto"/>
        <w:ind w:firstLine="567"/>
        <w:jc w:val="both"/>
        <w:rPr>
          <w:rFonts w:ascii="Times New Roman" w:eastAsia="Times New Roman" w:hAnsi="Times New Roman" w:cs="Times New Roman"/>
          <w:sz w:val="28"/>
          <w:szCs w:val="24"/>
        </w:rPr>
      </w:pPr>
      <w:r w:rsidRPr="007C11EA">
        <w:rPr>
          <w:rFonts w:ascii="Times New Roman" w:eastAsia="Times New Roman" w:hAnsi="Times New Roman" w:cs="Times New Roman"/>
          <w:sz w:val="28"/>
          <w:szCs w:val="24"/>
        </w:rPr>
        <w:t>- T</w:t>
      </w:r>
      <w:r w:rsidR="00624DE0" w:rsidRPr="007C11EA">
        <w:rPr>
          <w:rFonts w:ascii="Times New Roman" w:eastAsia="Times New Roman" w:hAnsi="Times New Roman" w:cs="Times New Roman"/>
          <w:sz w:val="28"/>
          <w:szCs w:val="24"/>
        </w:rPr>
        <w:t>ăng cường phối hợp,</w:t>
      </w:r>
      <w:r w:rsidRPr="007C11EA">
        <w:rPr>
          <w:rFonts w:ascii="Times New Roman" w:eastAsia="Times New Roman" w:hAnsi="Times New Roman" w:cs="Times New Roman"/>
          <w:sz w:val="28"/>
          <w:szCs w:val="24"/>
        </w:rPr>
        <w:t xml:space="preserve"> </w:t>
      </w:r>
      <w:r w:rsidR="00F92D1F" w:rsidRPr="007C11EA">
        <w:rPr>
          <w:rFonts w:ascii="Times New Roman" w:eastAsia="Times New Roman" w:hAnsi="Times New Roman" w:cs="Times New Roman"/>
          <w:sz w:val="28"/>
          <w:szCs w:val="24"/>
        </w:rPr>
        <w:t xml:space="preserve">kịp thời </w:t>
      </w:r>
      <w:r w:rsidRPr="007C11EA">
        <w:rPr>
          <w:rFonts w:ascii="Times New Roman" w:eastAsia="Times New Roman" w:hAnsi="Times New Roman" w:cs="Times New Roman"/>
          <w:sz w:val="28"/>
          <w:szCs w:val="24"/>
        </w:rPr>
        <w:t>tháo gỡ giải quyết các khó khăn</w:t>
      </w:r>
      <w:r w:rsidR="00727111" w:rsidRPr="007C11EA">
        <w:rPr>
          <w:rFonts w:ascii="Times New Roman" w:eastAsia="Times New Roman" w:hAnsi="Times New Roman" w:cs="Times New Roman"/>
          <w:sz w:val="28"/>
          <w:szCs w:val="24"/>
        </w:rPr>
        <w:t>,</w:t>
      </w:r>
      <w:r w:rsidRPr="007C11EA">
        <w:rPr>
          <w:rFonts w:ascii="Times New Roman" w:eastAsia="Times New Roman" w:hAnsi="Times New Roman" w:cs="Times New Roman"/>
          <w:sz w:val="28"/>
          <w:szCs w:val="24"/>
        </w:rPr>
        <w:t xml:space="preserve"> vướng mắc trong quá trình lập kế hoạch sử dụng đất, việc xét cấp </w:t>
      </w:r>
      <w:r w:rsidR="009B4EA3" w:rsidRPr="007C11EA">
        <w:rPr>
          <w:rFonts w:ascii="Times New Roman" w:eastAsia="Times New Roman" w:hAnsi="Times New Roman" w:cs="Times New Roman"/>
          <w:sz w:val="28"/>
          <w:szCs w:val="24"/>
        </w:rPr>
        <w:t>GCNQSDĐ</w:t>
      </w:r>
      <w:r w:rsidR="00624DE0" w:rsidRPr="007C11EA">
        <w:rPr>
          <w:rFonts w:ascii="Times New Roman" w:eastAsia="Times New Roman" w:hAnsi="Times New Roman" w:cs="Times New Roman"/>
          <w:sz w:val="28"/>
          <w:szCs w:val="24"/>
        </w:rPr>
        <w:t>; Đ</w:t>
      </w:r>
      <w:r w:rsidRPr="007C11EA">
        <w:rPr>
          <w:rFonts w:ascii="Times New Roman" w:eastAsia="Times New Roman" w:hAnsi="Times New Roman" w:cs="Times New Roman"/>
          <w:sz w:val="28"/>
          <w:szCs w:val="24"/>
        </w:rPr>
        <w:t xml:space="preserve">ối với những vấn đề vượt thẩm quyền kịp thời tổng hợp báo cáo đề xuất với </w:t>
      </w:r>
      <w:r w:rsidR="00624DE0" w:rsidRPr="007C11EA">
        <w:rPr>
          <w:rFonts w:ascii="Times New Roman" w:eastAsia="Times New Roman" w:hAnsi="Times New Roman" w:cs="Times New Roman"/>
          <w:sz w:val="28"/>
          <w:szCs w:val="24"/>
        </w:rPr>
        <w:t xml:space="preserve">HĐND, </w:t>
      </w:r>
      <w:r w:rsidRPr="007C11EA">
        <w:rPr>
          <w:rFonts w:ascii="Times New Roman" w:eastAsia="Times New Roman" w:hAnsi="Times New Roman" w:cs="Times New Roman"/>
          <w:sz w:val="28"/>
          <w:szCs w:val="24"/>
        </w:rPr>
        <w:t>UBND</w:t>
      </w:r>
      <w:r w:rsidR="00624DE0" w:rsidRPr="007C11EA">
        <w:rPr>
          <w:rFonts w:ascii="Times New Roman" w:eastAsia="Times New Roman" w:hAnsi="Times New Roman" w:cs="Times New Roman"/>
          <w:sz w:val="28"/>
          <w:szCs w:val="24"/>
        </w:rPr>
        <w:t xml:space="preserve"> </w:t>
      </w:r>
      <w:r w:rsidRPr="007C11EA">
        <w:rPr>
          <w:rFonts w:ascii="Times New Roman" w:eastAsia="Times New Roman" w:hAnsi="Times New Roman" w:cs="Times New Roman"/>
          <w:sz w:val="28"/>
          <w:szCs w:val="24"/>
        </w:rPr>
        <w:t xml:space="preserve">tỉnh xem xét giải quyết hoặc báo cáo Bộ, Ngành Trung </w:t>
      </w:r>
      <w:r w:rsidR="009B4EA3" w:rsidRPr="007C11EA">
        <w:rPr>
          <w:rFonts w:ascii="Times New Roman" w:eastAsia="Times New Roman" w:hAnsi="Times New Roman" w:cs="Times New Roman"/>
          <w:sz w:val="28"/>
          <w:szCs w:val="24"/>
        </w:rPr>
        <w:t>ương giải quyết theo thẩm quyền;</w:t>
      </w:r>
    </w:p>
    <w:p w:rsidR="007E6A5C" w:rsidRPr="007C11EA" w:rsidRDefault="007E6A5C" w:rsidP="00A26B85">
      <w:pPr>
        <w:spacing w:before="120" w:after="120" w:line="240" w:lineRule="auto"/>
        <w:ind w:firstLine="567"/>
        <w:jc w:val="both"/>
        <w:rPr>
          <w:rFonts w:ascii="Times New Roman" w:eastAsia="Calibri" w:hAnsi="Times New Roman" w:cs="Times New Roman"/>
          <w:sz w:val="28"/>
        </w:rPr>
      </w:pPr>
      <w:r w:rsidRPr="007C11EA">
        <w:rPr>
          <w:rFonts w:ascii="Times New Roman" w:eastAsia="Times New Roman" w:hAnsi="Times New Roman" w:cs="Times New Roman"/>
          <w:sz w:val="28"/>
          <w:szCs w:val="24"/>
        </w:rPr>
        <w:t xml:space="preserve">- </w:t>
      </w:r>
      <w:r w:rsidRPr="007C11EA">
        <w:rPr>
          <w:rFonts w:ascii="Times New Roman" w:eastAsia="Calibri" w:hAnsi="Times New Roman" w:cs="Times New Roman"/>
          <w:sz w:val="28"/>
        </w:rPr>
        <w:t>Rà soát, xử lý theo quy định của pháp luật đối với các dự án đầu tư đã có quyết định thu hồi đất qua nhiều năm chưa thực hiện hoặc không có trong danh mục đầu tư công trung hạn của tỉnh</w:t>
      </w:r>
      <w:r w:rsidR="00F92D1F" w:rsidRPr="007C11EA">
        <w:rPr>
          <w:rFonts w:ascii="Times New Roman" w:eastAsia="Calibri" w:hAnsi="Times New Roman" w:cs="Times New Roman"/>
          <w:sz w:val="28"/>
        </w:rPr>
        <w:t xml:space="preserve">, </w:t>
      </w:r>
      <w:r w:rsidRPr="007C11EA">
        <w:rPr>
          <w:rFonts w:ascii="Times New Roman" w:eastAsia="Calibri" w:hAnsi="Times New Roman" w:cs="Times New Roman"/>
          <w:sz w:val="28"/>
        </w:rPr>
        <w:t>hủy bỏ quyết định thu hồi đất</w:t>
      </w:r>
      <w:r w:rsidR="00727111" w:rsidRPr="007C11EA">
        <w:rPr>
          <w:rFonts w:ascii="Times New Roman" w:eastAsia="Calibri" w:hAnsi="Times New Roman" w:cs="Times New Roman"/>
          <w:sz w:val="28"/>
        </w:rPr>
        <w:t xml:space="preserve">, </w:t>
      </w:r>
      <w:r w:rsidRPr="007C11EA">
        <w:rPr>
          <w:rFonts w:ascii="Times New Roman" w:eastAsia="Calibri" w:hAnsi="Times New Roman" w:cs="Times New Roman"/>
          <w:sz w:val="28"/>
        </w:rPr>
        <w:t xml:space="preserve">cấp </w:t>
      </w:r>
      <w:r w:rsidRPr="007C11EA">
        <w:rPr>
          <w:rFonts w:ascii="Times New Roman" w:eastAsia="Times New Roman" w:hAnsi="Times New Roman" w:cs="Times New Roman"/>
          <w:sz w:val="28"/>
          <w:szCs w:val="24"/>
        </w:rPr>
        <w:t>GCNQSDĐ</w:t>
      </w:r>
      <w:r w:rsidRPr="007C11EA">
        <w:rPr>
          <w:rFonts w:ascii="Times New Roman" w:eastAsia="Calibri" w:hAnsi="Times New Roman" w:cs="Times New Roman"/>
          <w:sz w:val="28"/>
        </w:rPr>
        <w:t xml:space="preserve"> </w:t>
      </w:r>
      <w:r w:rsidRPr="007C11EA">
        <w:rPr>
          <w:rFonts w:ascii="Times New Roman" w:eastAsia="Times New Roman" w:hAnsi="Times New Roman" w:cs="Times New Roman"/>
          <w:sz w:val="28"/>
          <w:szCs w:val="24"/>
        </w:rPr>
        <w:t>cũng như bảo đảm các quyền, lợi ích hợp pháp khác cho các hộ gia đình, cá nhân</w:t>
      </w:r>
      <w:r w:rsidRPr="007C11EA">
        <w:rPr>
          <w:rFonts w:ascii="Times New Roman" w:eastAsia="Calibri" w:hAnsi="Times New Roman" w:cs="Times New Roman"/>
          <w:sz w:val="28"/>
        </w:rPr>
        <w:t>, ưu tiên xử lý các dự án trên địa bàn thành phố Điện Biên Phủ và thực hiện dứt điểm trong năm 2019;</w:t>
      </w:r>
    </w:p>
    <w:p w:rsidR="007E6A5C" w:rsidRPr="007C11EA" w:rsidRDefault="00A26B85" w:rsidP="00A26B85">
      <w:pPr>
        <w:pStyle w:val="BodyText2"/>
        <w:tabs>
          <w:tab w:val="left" w:pos="0"/>
        </w:tabs>
        <w:spacing w:before="60" w:after="0" w:line="240" w:lineRule="auto"/>
        <w:jc w:val="both"/>
        <w:rPr>
          <w:rFonts w:ascii="Times New Roman" w:eastAsia="Times New Roman" w:hAnsi="Times New Roman" w:cs="Times New Roman"/>
          <w:sz w:val="28"/>
          <w:szCs w:val="28"/>
          <w:lang w:eastAsia="x-none"/>
        </w:rPr>
      </w:pPr>
      <w:r w:rsidRPr="007C11EA">
        <w:rPr>
          <w:rFonts w:ascii="Times New Roman" w:eastAsia="Calibri" w:hAnsi="Times New Roman" w:cs="Times New Roman"/>
          <w:sz w:val="28"/>
        </w:rPr>
        <w:lastRenderedPageBreak/>
        <w:tab/>
        <w:t xml:space="preserve">- </w:t>
      </w:r>
      <w:r w:rsidR="00BF58C1" w:rsidRPr="007C11EA">
        <w:rPr>
          <w:rFonts w:ascii="Times New Roman" w:eastAsia="Calibri" w:hAnsi="Times New Roman" w:cs="Times New Roman"/>
          <w:sz w:val="28"/>
        </w:rPr>
        <w:t xml:space="preserve">Rà soát và sớm trình UBND tỉnh quyết định sửa đổi, </w:t>
      </w:r>
      <w:r w:rsidR="007E6A5C" w:rsidRPr="007C11EA">
        <w:rPr>
          <w:rFonts w:ascii="Times New Roman" w:eastAsia="Times New Roman" w:hAnsi="Times New Roman" w:cs="Times New Roman"/>
          <w:sz w:val="28"/>
          <w:szCs w:val="28"/>
          <w:lang w:val="x-none" w:eastAsia="x-none"/>
        </w:rPr>
        <w:t>bổ sung Quyết định số</w:t>
      </w:r>
      <w:r w:rsidR="00BF58C1" w:rsidRPr="007C11EA">
        <w:rPr>
          <w:rFonts w:ascii="Times New Roman" w:eastAsia="Times New Roman" w:hAnsi="Times New Roman" w:cs="Times New Roman"/>
          <w:sz w:val="28"/>
          <w:szCs w:val="28"/>
          <w:lang w:eastAsia="x-none"/>
        </w:rPr>
        <w:t xml:space="preserve"> </w:t>
      </w:r>
      <w:r w:rsidR="007E6A5C" w:rsidRPr="007C11EA">
        <w:rPr>
          <w:rFonts w:ascii="Times New Roman" w:eastAsia="Times New Roman" w:hAnsi="Times New Roman" w:cs="Times New Roman"/>
          <w:sz w:val="28"/>
          <w:szCs w:val="28"/>
          <w:lang w:val="x-none" w:eastAsia="x-none"/>
        </w:rPr>
        <w:t>28/2014/QĐ-UBND ngày 14</w:t>
      </w:r>
      <w:r w:rsidR="007E6A5C" w:rsidRPr="007C11EA">
        <w:rPr>
          <w:rFonts w:ascii="Times New Roman" w:eastAsia="Times New Roman" w:hAnsi="Times New Roman" w:cs="Times New Roman"/>
          <w:sz w:val="28"/>
          <w:szCs w:val="28"/>
          <w:lang w:eastAsia="x-none"/>
        </w:rPr>
        <w:t>/</w:t>
      </w:r>
      <w:r w:rsidR="007E6A5C" w:rsidRPr="007C11EA">
        <w:rPr>
          <w:rFonts w:ascii="Times New Roman" w:eastAsia="Times New Roman" w:hAnsi="Times New Roman" w:cs="Times New Roman"/>
          <w:sz w:val="28"/>
          <w:szCs w:val="28"/>
          <w:lang w:val="x-none" w:eastAsia="x-none"/>
        </w:rPr>
        <w:t>10</w:t>
      </w:r>
      <w:r w:rsidR="007E6A5C" w:rsidRPr="007C11EA">
        <w:rPr>
          <w:rFonts w:ascii="Times New Roman" w:eastAsia="Times New Roman" w:hAnsi="Times New Roman" w:cs="Times New Roman"/>
          <w:sz w:val="28"/>
          <w:szCs w:val="28"/>
          <w:lang w:eastAsia="x-none"/>
        </w:rPr>
        <w:t>/</w:t>
      </w:r>
      <w:r w:rsidR="007E6A5C" w:rsidRPr="007C11EA">
        <w:rPr>
          <w:rFonts w:ascii="Times New Roman" w:eastAsia="Times New Roman" w:hAnsi="Times New Roman" w:cs="Times New Roman"/>
          <w:sz w:val="28"/>
          <w:szCs w:val="28"/>
          <w:lang w:val="x-none" w:eastAsia="x-none"/>
        </w:rPr>
        <w:t xml:space="preserve">2014 của </w:t>
      </w:r>
      <w:r w:rsidR="007E6A5C" w:rsidRPr="007C11EA">
        <w:rPr>
          <w:rFonts w:ascii="Times New Roman" w:eastAsia="Times New Roman" w:hAnsi="Times New Roman" w:cs="Times New Roman"/>
          <w:sz w:val="28"/>
          <w:szCs w:val="28"/>
          <w:lang w:eastAsia="x-none"/>
        </w:rPr>
        <w:t>UBND t</w:t>
      </w:r>
      <w:r w:rsidR="007E6A5C" w:rsidRPr="007C11EA">
        <w:rPr>
          <w:rFonts w:ascii="Times New Roman" w:eastAsia="Times New Roman" w:hAnsi="Times New Roman" w:cs="Times New Roman"/>
          <w:sz w:val="28"/>
          <w:szCs w:val="28"/>
          <w:lang w:val="x-none" w:eastAsia="x-none"/>
        </w:rPr>
        <w:t xml:space="preserve">ỉnh </w:t>
      </w:r>
      <w:r w:rsidR="007E6A5C" w:rsidRPr="007C11EA">
        <w:rPr>
          <w:rFonts w:ascii="Times New Roman" w:eastAsia="Times New Roman" w:hAnsi="Times New Roman" w:cs="Times New Roman"/>
          <w:sz w:val="28"/>
          <w:szCs w:val="28"/>
          <w:lang w:eastAsia="x-none"/>
        </w:rPr>
        <w:t xml:space="preserve">về </w:t>
      </w:r>
      <w:r w:rsidR="007E6A5C" w:rsidRPr="007C11EA">
        <w:rPr>
          <w:rFonts w:ascii="Times New Roman" w:eastAsia="Times New Roman" w:hAnsi="Times New Roman" w:cs="Times New Roman"/>
          <w:sz w:val="28"/>
          <w:szCs w:val="28"/>
          <w:lang w:val="x-none" w:eastAsia="x-none"/>
        </w:rPr>
        <w:t xml:space="preserve">ban hành Quy định hạn mức giao đất, công nhận quyền sử dụng đất; diện tích tối thiểu được tách thửa </w:t>
      </w:r>
      <w:r w:rsidR="007E6A5C" w:rsidRPr="007C11EA">
        <w:rPr>
          <w:rFonts w:ascii="Times New Roman" w:eastAsia="Times New Roman" w:hAnsi="Times New Roman" w:cs="Times New Roman"/>
          <w:sz w:val="28"/>
          <w:szCs w:val="28"/>
          <w:lang w:eastAsia="x-none"/>
        </w:rPr>
        <w:t xml:space="preserve">đối với đất nông nghiệp (Theo Nghị định số 01/2017/NĐ-CP ngày 6/01/2017 của Chính phủ) </w:t>
      </w:r>
      <w:r w:rsidR="007E6A5C" w:rsidRPr="007C11EA">
        <w:rPr>
          <w:rFonts w:ascii="Times New Roman" w:eastAsia="Times New Roman" w:hAnsi="Times New Roman" w:cs="Times New Roman"/>
          <w:sz w:val="28"/>
          <w:szCs w:val="28"/>
          <w:lang w:val="x-none" w:eastAsia="x-none"/>
        </w:rPr>
        <w:t>và mức đất xây dựng phần mộ, tượng đài, bia tưởng niệm trong nghĩa trang, nghĩa địa trên địa bàn tỉnh Điện Biên.</w:t>
      </w:r>
    </w:p>
    <w:p w:rsidR="00961EC4" w:rsidRPr="007C11EA" w:rsidRDefault="00E86849" w:rsidP="00A26B85">
      <w:pPr>
        <w:spacing w:before="120" w:after="0" w:line="240" w:lineRule="auto"/>
        <w:ind w:firstLine="567"/>
        <w:jc w:val="both"/>
        <w:rPr>
          <w:rFonts w:ascii="Times New Roman" w:eastAsia="Times New Roman" w:hAnsi="Times New Roman" w:cs="Times New Roman"/>
          <w:b/>
          <w:sz w:val="28"/>
          <w:szCs w:val="24"/>
        </w:rPr>
      </w:pPr>
      <w:r w:rsidRPr="007C11EA">
        <w:rPr>
          <w:rFonts w:ascii="Times New Roman" w:eastAsia="Times New Roman" w:hAnsi="Times New Roman" w:cs="Times New Roman"/>
          <w:b/>
          <w:sz w:val="28"/>
          <w:szCs w:val="24"/>
        </w:rPr>
        <w:t xml:space="preserve">2. </w:t>
      </w:r>
      <w:r w:rsidR="00961EC4" w:rsidRPr="007C11EA">
        <w:rPr>
          <w:rFonts w:ascii="Times New Roman" w:eastAsia="Times New Roman" w:hAnsi="Times New Roman" w:cs="Times New Roman"/>
          <w:b/>
          <w:sz w:val="28"/>
          <w:szCs w:val="24"/>
        </w:rPr>
        <w:t xml:space="preserve">Chỉ đạo Sở Tài chính phối hợp với Sở Tài nguyên và Môi trường: </w:t>
      </w:r>
    </w:p>
    <w:p w:rsidR="00E86849" w:rsidRPr="007C11EA" w:rsidRDefault="00D45463" w:rsidP="00E86849">
      <w:pPr>
        <w:spacing w:before="120" w:after="0" w:line="240" w:lineRule="auto"/>
        <w:ind w:firstLine="567"/>
        <w:jc w:val="both"/>
        <w:rPr>
          <w:rFonts w:ascii="Times New Roman" w:eastAsia="Times New Roman" w:hAnsi="Times New Roman" w:cs="Times New Roman"/>
          <w:sz w:val="28"/>
          <w:szCs w:val="24"/>
        </w:rPr>
      </w:pPr>
      <w:r w:rsidRPr="007C11EA">
        <w:rPr>
          <w:rFonts w:ascii="Times New Roman" w:eastAsia="Times New Roman" w:hAnsi="Times New Roman" w:cs="Times New Roman"/>
          <w:sz w:val="28"/>
          <w:szCs w:val="24"/>
        </w:rPr>
        <w:t>Tham mưu, b</w:t>
      </w:r>
      <w:r w:rsidR="00E86849" w:rsidRPr="007C11EA">
        <w:rPr>
          <w:rFonts w:ascii="Times New Roman" w:eastAsia="Times New Roman" w:hAnsi="Times New Roman" w:cs="Times New Roman"/>
          <w:sz w:val="28"/>
          <w:szCs w:val="24"/>
        </w:rPr>
        <w:t xml:space="preserve">ảo đảm trích đủ 10% các khoản thu từ đất để </w:t>
      </w:r>
      <w:r w:rsidR="00624DE0" w:rsidRPr="007C11EA">
        <w:rPr>
          <w:rFonts w:ascii="Times New Roman" w:eastAsia="Times New Roman" w:hAnsi="Times New Roman" w:cs="Times New Roman"/>
          <w:sz w:val="28"/>
          <w:szCs w:val="24"/>
        </w:rPr>
        <w:t xml:space="preserve">chi </w:t>
      </w:r>
      <w:r w:rsidR="00E86849" w:rsidRPr="007C11EA">
        <w:rPr>
          <w:rFonts w:ascii="Times New Roman" w:eastAsia="Times New Roman" w:hAnsi="Times New Roman" w:cs="Times New Roman"/>
          <w:sz w:val="28"/>
          <w:szCs w:val="24"/>
        </w:rPr>
        <w:t>cho việc đo đạc</w:t>
      </w:r>
      <w:r w:rsidR="00461748" w:rsidRPr="007C11EA">
        <w:rPr>
          <w:rFonts w:ascii="Times New Roman" w:eastAsia="Times New Roman" w:hAnsi="Times New Roman" w:cs="Times New Roman"/>
          <w:sz w:val="28"/>
          <w:szCs w:val="24"/>
        </w:rPr>
        <w:t>,</w:t>
      </w:r>
      <w:r w:rsidR="00E86849" w:rsidRPr="007C11EA">
        <w:rPr>
          <w:rFonts w:ascii="Times New Roman" w:eastAsia="Times New Roman" w:hAnsi="Times New Roman" w:cs="Times New Roman"/>
          <w:sz w:val="28"/>
          <w:szCs w:val="24"/>
        </w:rPr>
        <w:t xml:space="preserve"> lập bản đồ địa chính, </w:t>
      </w:r>
      <w:r w:rsidR="00624DE0" w:rsidRPr="007C11EA">
        <w:rPr>
          <w:rFonts w:ascii="Times New Roman" w:eastAsia="Times New Roman" w:hAnsi="Times New Roman" w:cs="Times New Roman"/>
          <w:sz w:val="28"/>
          <w:szCs w:val="24"/>
        </w:rPr>
        <w:t xml:space="preserve">xây dựng cơ sở dữ liệu đất đai, </w:t>
      </w:r>
      <w:r w:rsidR="00E86849" w:rsidRPr="007C11EA">
        <w:rPr>
          <w:rFonts w:ascii="Times New Roman" w:eastAsia="Times New Roman" w:hAnsi="Times New Roman" w:cs="Times New Roman"/>
          <w:sz w:val="28"/>
          <w:szCs w:val="24"/>
        </w:rPr>
        <w:t xml:space="preserve">đăng ký cấp </w:t>
      </w:r>
      <w:r w:rsidR="007E6A5C" w:rsidRPr="007C11EA">
        <w:rPr>
          <w:rFonts w:ascii="Times New Roman" w:eastAsia="Times New Roman" w:hAnsi="Times New Roman" w:cs="Times New Roman"/>
          <w:sz w:val="28"/>
          <w:szCs w:val="24"/>
        </w:rPr>
        <w:t>GCNQSDĐ</w:t>
      </w:r>
      <w:r w:rsidR="00624DE0" w:rsidRPr="007C11EA">
        <w:rPr>
          <w:rFonts w:ascii="Times New Roman" w:eastAsia="Times New Roman" w:hAnsi="Times New Roman" w:cs="Times New Roman"/>
          <w:sz w:val="28"/>
          <w:szCs w:val="24"/>
        </w:rPr>
        <w:t>, đăng ký biến động về đất đai</w:t>
      </w:r>
      <w:r w:rsidR="00E86849" w:rsidRPr="007C11EA">
        <w:rPr>
          <w:rFonts w:ascii="Times New Roman" w:eastAsia="Times New Roman" w:hAnsi="Times New Roman" w:cs="Times New Roman"/>
          <w:sz w:val="28"/>
          <w:szCs w:val="24"/>
        </w:rPr>
        <w:t xml:space="preserve"> trên địa bàn</w:t>
      </w:r>
      <w:r w:rsidR="00961EC4" w:rsidRPr="007C11EA">
        <w:rPr>
          <w:rFonts w:ascii="Times New Roman" w:eastAsia="Times New Roman" w:hAnsi="Times New Roman" w:cs="Times New Roman"/>
          <w:sz w:val="28"/>
          <w:szCs w:val="24"/>
        </w:rPr>
        <w:t>.</w:t>
      </w:r>
    </w:p>
    <w:p w:rsidR="00D25BEC" w:rsidRPr="007C11EA" w:rsidRDefault="00961EC4" w:rsidP="00A26B85">
      <w:pPr>
        <w:spacing w:before="120" w:after="120" w:line="240" w:lineRule="auto"/>
        <w:ind w:firstLine="567"/>
        <w:jc w:val="both"/>
        <w:rPr>
          <w:rFonts w:ascii="Times New Roman" w:eastAsia="Calibri" w:hAnsi="Times New Roman" w:cs="Times New Roman"/>
          <w:b/>
          <w:sz w:val="28"/>
        </w:rPr>
      </w:pPr>
      <w:r w:rsidRPr="007C11EA">
        <w:rPr>
          <w:rFonts w:ascii="Times New Roman" w:eastAsia="Times New Roman" w:hAnsi="Times New Roman" w:cs="Times New Roman"/>
          <w:b/>
          <w:sz w:val="28"/>
          <w:szCs w:val="24"/>
        </w:rPr>
        <w:t>3</w:t>
      </w:r>
      <w:r w:rsidRPr="007C11EA">
        <w:rPr>
          <w:rFonts w:ascii="Times New Roman" w:eastAsia="Times New Roman" w:hAnsi="Times New Roman" w:cs="Times New Roman"/>
          <w:sz w:val="28"/>
          <w:szCs w:val="24"/>
        </w:rPr>
        <w:t xml:space="preserve">. </w:t>
      </w:r>
      <w:r w:rsidRPr="007C11EA">
        <w:rPr>
          <w:rFonts w:ascii="Times New Roman" w:eastAsia="Calibri" w:hAnsi="Times New Roman" w:cs="Times New Roman"/>
          <w:b/>
          <w:sz w:val="28"/>
        </w:rPr>
        <w:t>Chỉ đạo Ban chỉ đạo thi hành án dân sự tỉnh</w:t>
      </w:r>
      <w:r w:rsidR="00D45463" w:rsidRPr="007C11EA">
        <w:rPr>
          <w:rFonts w:ascii="Times New Roman" w:eastAsia="Calibri" w:hAnsi="Times New Roman" w:cs="Times New Roman"/>
          <w:b/>
          <w:sz w:val="28"/>
        </w:rPr>
        <w:t xml:space="preserve">: </w:t>
      </w:r>
    </w:p>
    <w:p w:rsidR="00961EC4" w:rsidRPr="007C11EA" w:rsidRDefault="00D45463" w:rsidP="00A26B85">
      <w:pPr>
        <w:spacing w:before="120" w:after="120" w:line="240" w:lineRule="auto"/>
        <w:ind w:firstLine="567"/>
        <w:jc w:val="both"/>
        <w:rPr>
          <w:rFonts w:ascii="Times New Roman" w:eastAsia="Calibri" w:hAnsi="Times New Roman" w:cs="Times New Roman"/>
          <w:sz w:val="28"/>
        </w:rPr>
      </w:pPr>
      <w:r w:rsidRPr="007C11EA">
        <w:rPr>
          <w:rFonts w:ascii="Times New Roman" w:eastAsia="Calibri" w:hAnsi="Times New Roman" w:cs="Times New Roman"/>
          <w:sz w:val="28"/>
        </w:rPr>
        <w:t>P</w:t>
      </w:r>
      <w:r w:rsidR="00961EC4" w:rsidRPr="007C11EA">
        <w:rPr>
          <w:rFonts w:ascii="Times New Roman" w:eastAsia="Calibri" w:hAnsi="Times New Roman" w:cs="Times New Roman"/>
          <w:sz w:val="28"/>
        </w:rPr>
        <w:t>hối hợp các cơ quan chuyên môn rà soát kiểm tra các thửa đất nằm trong các bản án đã có hiệu lực thi hành của Tòa án nhân dân các cấp đã tuyên thu hồi đất, kết luận thanh tra kiến nghị thu hồi đất nhưng đến nay chưa thu hồi đượ</w:t>
      </w:r>
      <w:r w:rsidR="007E6A5C" w:rsidRPr="007C11EA">
        <w:rPr>
          <w:rFonts w:ascii="Times New Roman" w:eastAsia="Calibri" w:hAnsi="Times New Roman" w:cs="Times New Roman"/>
          <w:sz w:val="28"/>
        </w:rPr>
        <w:t>c (</w:t>
      </w:r>
      <w:r w:rsidR="00961EC4" w:rsidRPr="007C11EA">
        <w:rPr>
          <w:rFonts w:ascii="Times New Roman" w:eastAsia="Calibri" w:hAnsi="Times New Roman" w:cs="Times New Roman"/>
          <w:sz w:val="28"/>
        </w:rPr>
        <w:t>các hộ gia đình, cá nhân vẫn đang sử dụng trên địa bàn tỉnh</w:t>
      </w:r>
      <w:r w:rsidR="007E6A5C" w:rsidRPr="007C11EA">
        <w:rPr>
          <w:rFonts w:ascii="Times New Roman" w:eastAsia="Calibri" w:hAnsi="Times New Roman" w:cs="Times New Roman"/>
          <w:sz w:val="28"/>
        </w:rPr>
        <w:t>)</w:t>
      </w:r>
      <w:r w:rsidR="00961EC4" w:rsidRPr="007C11EA">
        <w:rPr>
          <w:rFonts w:ascii="Times New Roman" w:eastAsia="Calibri" w:hAnsi="Times New Roman" w:cs="Times New Roman"/>
          <w:sz w:val="28"/>
        </w:rPr>
        <w:t xml:space="preserve">, để có giải pháp phối hợp với Tòa án nhân dân, Viện kiểm sát nhân dân </w:t>
      </w:r>
      <w:r w:rsidR="00727111" w:rsidRPr="007C11EA">
        <w:rPr>
          <w:rFonts w:ascii="Times New Roman" w:eastAsia="Calibri" w:hAnsi="Times New Roman" w:cs="Times New Roman"/>
          <w:sz w:val="28"/>
        </w:rPr>
        <w:t xml:space="preserve">tỉnh </w:t>
      </w:r>
      <w:r w:rsidR="00961EC4" w:rsidRPr="007C11EA">
        <w:rPr>
          <w:rFonts w:ascii="Times New Roman" w:eastAsia="Calibri" w:hAnsi="Times New Roman" w:cs="Times New Roman"/>
          <w:sz w:val="28"/>
        </w:rPr>
        <w:t>tháo gỡ, giải quyết triệt để trong thời gian tới.</w:t>
      </w:r>
    </w:p>
    <w:p w:rsidR="00E86849" w:rsidRPr="007C11EA" w:rsidRDefault="009B4EA3" w:rsidP="00A26B85">
      <w:pPr>
        <w:shd w:val="clear" w:color="auto" w:fill="FFFFFF"/>
        <w:spacing w:before="120" w:after="120" w:line="240" w:lineRule="auto"/>
        <w:ind w:firstLine="567"/>
        <w:jc w:val="both"/>
        <w:rPr>
          <w:rFonts w:ascii="Times New Roman" w:eastAsia="Calibri" w:hAnsi="Times New Roman" w:cs="Times New Roman"/>
          <w:b/>
          <w:sz w:val="28"/>
          <w:szCs w:val="28"/>
        </w:rPr>
      </w:pPr>
      <w:r w:rsidRPr="007C11EA">
        <w:rPr>
          <w:rFonts w:ascii="Times New Roman" w:eastAsia="Calibri" w:hAnsi="Times New Roman" w:cs="Times New Roman"/>
          <w:b/>
          <w:sz w:val="28"/>
          <w:szCs w:val="28"/>
        </w:rPr>
        <w:t>4</w:t>
      </w:r>
      <w:r w:rsidR="00E86849" w:rsidRPr="007C11EA">
        <w:rPr>
          <w:rFonts w:ascii="Times New Roman" w:eastAsia="Calibri" w:hAnsi="Times New Roman" w:cs="Times New Roman"/>
          <w:b/>
          <w:sz w:val="28"/>
          <w:szCs w:val="28"/>
        </w:rPr>
        <w:t>. Về công tác thanh tra, kiểm tra:</w:t>
      </w:r>
    </w:p>
    <w:p w:rsidR="00E86849" w:rsidRPr="007C11EA" w:rsidRDefault="00E86849" w:rsidP="00A26B85">
      <w:pPr>
        <w:shd w:val="clear" w:color="auto" w:fill="FFFFFF"/>
        <w:spacing w:before="120" w:after="120" w:line="240" w:lineRule="auto"/>
        <w:ind w:firstLine="567"/>
        <w:jc w:val="both"/>
        <w:rPr>
          <w:rFonts w:ascii="Times New Roman" w:eastAsia="Times New Roman" w:hAnsi="Times New Roman" w:cs="Times New Roman"/>
          <w:sz w:val="28"/>
          <w:szCs w:val="28"/>
        </w:rPr>
      </w:pPr>
      <w:r w:rsidRPr="007C11EA">
        <w:rPr>
          <w:rFonts w:ascii="Times New Roman" w:eastAsia="Calibri" w:hAnsi="Times New Roman" w:cs="Times New Roman"/>
          <w:sz w:val="28"/>
          <w:szCs w:val="28"/>
        </w:rPr>
        <w:t xml:space="preserve">-  Sớm ban hành kết luận thanh tra đối với 05 đơn vị cấp huyện và 10 đơn vị cấp xã trên địa bàn tỉnh theo Quyết định số 557/QĐ-UBND ngày 20/6/2017 của UBND tỉnh để xử lý những hạn chế, vi phạm được phát hiện qua thanh tra. Tiếp tục chỉ đạo thanh tra đối với UBND cấp huyện trong việc thực hiện trách nhiệm quản lý Nhà nước về đất đai đặc biệt là việc thực hiện quy hoạch, kế hoạch sử dụng đất, việc cấp </w:t>
      </w:r>
      <w:r w:rsidR="007E6A5C" w:rsidRPr="007C11EA">
        <w:rPr>
          <w:rFonts w:ascii="Times New Roman" w:eastAsia="Times New Roman" w:hAnsi="Times New Roman" w:cs="Times New Roman"/>
          <w:sz w:val="28"/>
          <w:szCs w:val="24"/>
        </w:rPr>
        <w:t>GCNQSDĐ</w:t>
      </w:r>
      <w:r w:rsidRPr="007C11EA">
        <w:rPr>
          <w:rFonts w:ascii="Times New Roman" w:eastAsia="Calibri" w:hAnsi="Times New Roman" w:cs="Times New Roman"/>
          <w:sz w:val="28"/>
          <w:szCs w:val="28"/>
        </w:rPr>
        <w:t>, đăng ký biến động đất đai;</w:t>
      </w:r>
      <w:r w:rsidRPr="007C11EA">
        <w:rPr>
          <w:rFonts w:ascii="Times New Roman" w:eastAsia="Times New Roman" w:hAnsi="Times New Roman" w:cs="Times New Roman"/>
          <w:sz w:val="28"/>
          <w:szCs w:val="28"/>
        </w:rPr>
        <w:t xml:space="preserve"> tập trung giải quyết dứt điểm các đơn kiến nghị, khiếu nại về đất đai kéo dài nhưng chưa được giải quyết; </w:t>
      </w:r>
    </w:p>
    <w:p w:rsidR="00E86849" w:rsidRPr="007C11EA" w:rsidRDefault="00E86849" w:rsidP="00A26B85">
      <w:pPr>
        <w:shd w:val="clear" w:color="auto" w:fill="FFFFFF"/>
        <w:spacing w:before="120" w:after="120" w:line="240" w:lineRule="auto"/>
        <w:ind w:firstLine="567"/>
        <w:jc w:val="both"/>
        <w:rPr>
          <w:rFonts w:ascii="Times New Roman" w:eastAsia="Times New Roman" w:hAnsi="Times New Roman" w:cs="Times New Roman"/>
          <w:sz w:val="28"/>
          <w:szCs w:val="28"/>
        </w:rPr>
      </w:pPr>
      <w:r w:rsidRPr="007C11EA">
        <w:rPr>
          <w:rFonts w:ascii="Times New Roman" w:eastAsia="Times New Roman" w:hAnsi="Times New Roman" w:cs="Times New Roman"/>
          <w:sz w:val="28"/>
          <w:szCs w:val="28"/>
        </w:rPr>
        <w:t xml:space="preserve">- </w:t>
      </w:r>
      <w:r w:rsidR="009B4EA3" w:rsidRPr="007C11EA">
        <w:rPr>
          <w:rFonts w:ascii="Times New Roman" w:hAnsi="Times New Roman" w:cs="Times New Roman"/>
          <w:sz w:val="28"/>
          <w:szCs w:val="28"/>
        </w:rPr>
        <w:t>Việc chấp hành pháp luật của UBND thành phố Điện Biên Phủ trong việc quản lý 19.063,9 m</w:t>
      </w:r>
      <w:r w:rsidR="009B4EA3" w:rsidRPr="007C11EA">
        <w:rPr>
          <w:rFonts w:ascii="Times New Roman" w:hAnsi="Times New Roman" w:cs="Times New Roman"/>
          <w:sz w:val="28"/>
          <w:szCs w:val="28"/>
          <w:vertAlign w:val="superscript"/>
        </w:rPr>
        <w:t>2</w:t>
      </w:r>
      <w:r w:rsidR="009B4EA3" w:rsidRPr="007C11EA">
        <w:rPr>
          <w:rFonts w:ascii="Times New Roman" w:hAnsi="Times New Roman" w:cs="Times New Roman"/>
          <w:sz w:val="28"/>
          <w:szCs w:val="28"/>
        </w:rPr>
        <w:t xml:space="preserve"> đất lâm nghiệp tại bản Huổi Phạ, phường Him Lam, thành phố Điện Biên Phủ và báo cáo kết quả về Thường trực HĐND tỉnh  trước ngày 30/6/2019</w:t>
      </w:r>
      <w:r w:rsidRPr="007C11EA">
        <w:rPr>
          <w:rFonts w:ascii="Times New Roman" w:eastAsia="Times New Roman" w:hAnsi="Times New Roman" w:cs="Times New Roman"/>
          <w:sz w:val="28"/>
          <w:szCs w:val="28"/>
        </w:rPr>
        <w:t>;</w:t>
      </w:r>
    </w:p>
    <w:p w:rsidR="009B4EA3" w:rsidRPr="007C11EA" w:rsidRDefault="00E86849" w:rsidP="00A26B85">
      <w:pPr>
        <w:shd w:val="clear" w:color="auto" w:fill="FFFFFF"/>
        <w:spacing w:before="120" w:after="120" w:line="240" w:lineRule="auto"/>
        <w:ind w:firstLine="567"/>
        <w:jc w:val="both"/>
        <w:rPr>
          <w:rFonts w:ascii="Times New Roman" w:hAnsi="Times New Roman" w:cs="Times New Roman"/>
          <w:sz w:val="28"/>
          <w:szCs w:val="28"/>
        </w:rPr>
      </w:pPr>
      <w:r w:rsidRPr="007C11EA">
        <w:rPr>
          <w:rFonts w:ascii="Times New Roman" w:hAnsi="Times New Roman" w:cs="Times New Roman"/>
          <w:sz w:val="28"/>
          <w:szCs w:val="28"/>
        </w:rPr>
        <w:t xml:space="preserve">- </w:t>
      </w:r>
      <w:r w:rsidR="009B4EA3" w:rsidRPr="007C11EA">
        <w:rPr>
          <w:rFonts w:ascii="Times New Roman" w:hAnsi="Times New Roman" w:cs="Times New Roman"/>
          <w:sz w:val="28"/>
          <w:szCs w:val="28"/>
        </w:rPr>
        <w:t xml:space="preserve">Việc xử lý dứt điểm kiến nghị của </w:t>
      </w:r>
      <w:r w:rsidR="00624DE0" w:rsidRPr="007C11EA">
        <w:rPr>
          <w:rFonts w:ascii="Times New Roman" w:hAnsi="Times New Roman" w:cs="Times New Roman"/>
          <w:sz w:val="28"/>
          <w:szCs w:val="28"/>
        </w:rPr>
        <w:t>Nhân dân</w:t>
      </w:r>
      <w:r w:rsidR="009B4EA3" w:rsidRPr="007C11EA">
        <w:rPr>
          <w:rFonts w:ascii="Times New Roman" w:hAnsi="Times New Roman" w:cs="Times New Roman"/>
          <w:sz w:val="28"/>
          <w:szCs w:val="28"/>
        </w:rPr>
        <w:t xml:space="preserve"> Thôn 24, xã Noong Hẹ</w:t>
      </w:r>
      <w:r w:rsidR="00624DE0" w:rsidRPr="007C11EA">
        <w:rPr>
          <w:rFonts w:ascii="Times New Roman" w:hAnsi="Times New Roman" w:cs="Times New Roman"/>
          <w:sz w:val="28"/>
          <w:szCs w:val="28"/>
        </w:rPr>
        <w:t xml:space="preserve">t, huyện Điện Biên </w:t>
      </w:r>
      <w:r w:rsidR="009B4EA3" w:rsidRPr="007C11EA">
        <w:rPr>
          <w:rFonts w:ascii="Times New Roman" w:hAnsi="Times New Roman" w:cs="Times New Roman"/>
          <w:sz w:val="28"/>
          <w:szCs w:val="28"/>
        </w:rPr>
        <w:t>về việc quản lý</w:t>
      </w:r>
      <w:r w:rsidR="00624DE0" w:rsidRPr="007C11EA">
        <w:rPr>
          <w:rFonts w:ascii="Times New Roman" w:hAnsi="Times New Roman" w:cs="Times New Roman"/>
          <w:sz w:val="28"/>
          <w:szCs w:val="28"/>
        </w:rPr>
        <w:t>,</w:t>
      </w:r>
      <w:r w:rsidR="009B4EA3" w:rsidRPr="007C11EA">
        <w:rPr>
          <w:rFonts w:ascii="Times New Roman" w:hAnsi="Times New Roman" w:cs="Times New Roman"/>
          <w:sz w:val="28"/>
          <w:szCs w:val="28"/>
        </w:rPr>
        <w:t xml:space="preserve"> sử dụng đất của Công ty Cổ phần Vật tư Nông nghiệp Điện Biên; việc Ông Hà Văn Trường nhận chuyển nhượng đất của ông Lò Văn Năm, UBND xã Thanh Hưng</w:t>
      </w:r>
      <w:r w:rsidR="00624DE0" w:rsidRPr="007C11EA">
        <w:rPr>
          <w:rFonts w:ascii="Times New Roman" w:hAnsi="Times New Roman" w:cs="Times New Roman"/>
          <w:sz w:val="28"/>
          <w:szCs w:val="28"/>
        </w:rPr>
        <w:t>, huyện Điện Biên</w:t>
      </w:r>
      <w:r w:rsidR="009B4EA3" w:rsidRPr="007C11EA">
        <w:rPr>
          <w:rFonts w:ascii="Times New Roman" w:hAnsi="Times New Roman" w:cs="Times New Roman"/>
          <w:sz w:val="28"/>
          <w:szCs w:val="28"/>
        </w:rPr>
        <w:t xml:space="preserve"> không xác nhận hồ sơ, giấy tờ nhưng vẫn được cấp GCNQSDĐ; việc sử dụng đất không đúng mục đích, tự chuyển mục đích sử dụng đất tại </w:t>
      </w:r>
      <w:r w:rsidR="00624DE0" w:rsidRPr="007C11EA">
        <w:rPr>
          <w:rFonts w:ascii="Times New Roman" w:hAnsi="Times New Roman" w:cs="Times New Roman"/>
          <w:sz w:val="28"/>
          <w:szCs w:val="28"/>
        </w:rPr>
        <w:t xml:space="preserve">một số </w:t>
      </w:r>
      <w:r w:rsidR="009B4EA3" w:rsidRPr="007C11EA">
        <w:rPr>
          <w:rFonts w:ascii="Times New Roman" w:hAnsi="Times New Roman" w:cs="Times New Roman"/>
          <w:sz w:val="28"/>
          <w:szCs w:val="28"/>
        </w:rPr>
        <w:t xml:space="preserve">khu đất thuộc khu vực C9, xã Thanh Xương, huyện Điện Biên; </w:t>
      </w:r>
    </w:p>
    <w:p w:rsidR="00E86849" w:rsidRPr="007C11EA" w:rsidRDefault="00E86849" w:rsidP="00A26B85">
      <w:pPr>
        <w:shd w:val="clear" w:color="auto" w:fill="FFFFFF"/>
        <w:spacing w:before="120" w:after="120" w:line="240" w:lineRule="auto"/>
        <w:ind w:firstLine="567"/>
        <w:jc w:val="both"/>
        <w:rPr>
          <w:rFonts w:ascii="Times New Roman" w:hAnsi="Times New Roman" w:cs="Times New Roman"/>
          <w:sz w:val="28"/>
          <w:szCs w:val="28"/>
        </w:rPr>
      </w:pPr>
      <w:r w:rsidRPr="007C11EA">
        <w:rPr>
          <w:rFonts w:ascii="Times New Roman" w:hAnsi="Times New Roman" w:cs="Times New Roman"/>
          <w:sz w:val="28"/>
          <w:szCs w:val="28"/>
        </w:rPr>
        <w:t xml:space="preserve">- </w:t>
      </w:r>
      <w:r w:rsidR="005855F9" w:rsidRPr="007C11EA">
        <w:rPr>
          <w:rFonts w:ascii="Times New Roman" w:hAnsi="Times New Roman" w:cs="Times New Roman"/>
          <w:sz w:val="28"/>
          <w:szCs w:val="28"/>
        </w:rPr>
        <w:t>Việc</w:t>
      </w:r>
      <w:r w:rsidRPr="007C11EA">
        <w:rPr>
          <w:rFonts w:ascii="Times New Roman" w:hAnsi="Times New Roman" w:cs="Times New Roman"/>
          <w:sz w:val="28"/>
          <w:szCs w:val="28"/>
        </w:rPr>
        <w:t xml:space="preserve"> sử dụng đất sai mục đích của một số tổ chức: Công ty Thương nghiệp Mường Lay tại huyện Mường Nhé, Mường Chà;  Công ty Cổ phần Vật tư Nông nghiệp Điện Biên tại các huyện Mường Chà, Điện Biên, thành phố Điện Biên Phủ, Bến xe khách huyện Mườ</w:t>
      </w:r>
      <w:r w:rsidR="00A26B85" w:rsidRPr="007C11EA">
        <w:rPr>
          <w:rFonts w:ascii="Times New Roman" w:hAnsi="Times New Roman" w:cs="Times New Roman"/>
          <w:sz w:val="28"/>
          <w:szCs w:val="28"/>
        </w:rPr>
        <w:t>ng Chà;</w:t>
      </w:r>
    </w:p>
    <w:p w:rsidR="009B4EA3" w:rsidRPr="007C11EA" w:rsidRDefault="009B4EA3" w:rsidP="00A26B85">
      <w:pPr>
        <w:shd w:val="clear" w:color="auto" w:fill="FFFFFF"/>
        <w:spacing w:before="120" w:after="120" w:line="240" w:lineRule="auto"/>
        <w:ind w:firstLine="562"/>
        <w:jc w:val="both"/>
        <w:rPr>
          <w:rFonts w:ascii="Times New Roman" w:hAnsi="Times New Roman" w:cs="Times New Roman"/>
          <w:sz w:val="28"/>
          <w:szCs w:val="28"/>
        </w:rPr>
      </w:pPr>
      <w:r w:rsidRPr="007C11EA">
        <w:rPr>
          <w:rFonts w:ascii="Times New Roman" w:hAnsi="Times New Roman" w:cs="Times New Roman"/>
          <w:sz w:val="28"/>
          <w:szCs w:val="28"/>
        </w:rPr>
        <w:t xml:space="preserve">- Việc thực hiện các kiến nghị sau giám sát tại Báo cáo số 52/BC-KTNS ngày 28/6/2017 của Ban Kinh tế - Ngân sách HĐND tỉnh như:  Chỉ đạo Sở tài nguyên &amp; Môi trường, Bộ chỉ huy quân sự tỉnh kiểm tra, rà soát đất quốc phòng trên địa bàn đối </w:t>
      </w:r>
      <w:r w:rsidRPr="007C11EA">
        <w:rPr>
          <w:rFonts w:ascii="Times New Roman" w:hAnsi="Times New Roman" w:cs="Times New Roman"/>
          <w:sz w:val="28"/>
          <w:szCs w:val="28"/>
        </w:rPr>
        <w:lastRenderedPageBreak/>
        <w:t xml:space="preserve">với những diện tích không còn nhu cầu sử dụng báo cáo với Quân khu 2 để tiến hành các thủ tục bàn giao cho địa phương quản lý theo qui định của pháp luật; chỉ đạo Cục thuế tỉnh truy thu dứt điểm </w:t>
      </w:r>
      <w:r w:rsidR="00624DE0" w:rsidRPr="007C11EA">
        <w:rPr>
          <w:rFonts w:ascii="Times New Roman" w:hAnsi="Times New Roman" w:cs="Times New Roman"/>
          <w:sz w:val="28"/>
          <w:szCs w:val="28"/>
        </w:rPr>
        <w:t xml:space="preserve">đối với Công ty Cổ phần Chế biến Nông sản Điện Biên số tiền thuê đất còn nợ là </w:t>
      </w:r>
      <w:r w:rsidRPr="007C11EA">
        <w:rPr>
          <w:rFonts w:ascii="Times New Roman" w:hAnsi="Times New Roman" w:cs="Times New Roman"/>
          <w:sz w:val="28"/>
          <w:szCs w:val="28"/>
        </w:rPr>
        <w:t xml:space="preserve">1.081.346.000 đ </w:t>
      </w:r>
      <w:r w:rsidR="00624DE0" w:rsidRPr="007C11EA">
        <w:rPr>
          <w:rFonts w:ascii="Times New Roman" w:hAnsi="Times New Roman" w:cs="Times New Roman"/>
          <w:i/>
          <w:sz w:val="28"/>
          <w:szCs w:val="28"/>
        </w:rPr>
        <w:t>(Một tỉ không trăm tám mươi mốt triệu, ba trăm bốn mươi sáu ngàn đồng)</w:t>
      </w:r>
      <w:r w:rsidR="00624DE0" w:rsidRPr="007C11EA">
        <w:rPr>
          <w:rFonts w:ascii="Times New Roman" w:hAnsi="Times New Roman" w:cs="Times New Roman"/>
          <w:sz w:val="28"/>
          <w:szCs w:val="28"/>
        </w:rPr>
        <w:t>.</w:t>
      </w:r>
    </w:p>
    <w:p w:rsidR="00E86849" w:rsidRPr="007C11EA" w:rsidRDefault="00E86849" w:rsidP="00E86849">
      <w:pPr>
        <w:spacing w:before="120" w:after="0" w:line="240" w:lineRule="auto"/>
        <w:ind w:firstLine="720"/>
        <w:jc w:val="both"/>
        <w:rPr>
          <w:rFonts w:ascii="Times New Roman" w:eastAsia="Calibri" w:hAnsi="Times New Roman" w:cs="Times New Roman"/>
          <w:b/>
          <w:sz w:val="26"/>
          <w:szCs w:val="26"/>
        </w:rPr>
      </w:pPr>
      <w:r w:rsidRPr="007C11EA">
        <w:rPr>
          <w:rFonts w:ascii="Times New Roman" w:eastAsia="Calibri" w:hAnsi="Times New Roman" w:cs="Times New Roman"/>
          <w:b/>
          <w:sz w:val="26"/>
          <w:szCs w:val="26"/>
        </w:rPr>
        <w:t xml:space="preserve">II. </w:t>
      </w:r>
      <w:r w:rsidR="005855F9" w:rsidRPr="007C11EA">
        <w:rPr>
          <w:rFonts w:ascii="Times New Roman" w:eastAsia="Calibri" w:hAnsi="Times New Roman" w:cs="Times New Roman"/>
          <w:b/>
          <w:sz w:val="26"/>
          <w:szCs w:val="26"/>
        </w:rPr>
        <w:t>ĐỐI VỚI SỞ TÀI NGUYÊN VÀ MÔI TRƯỜNG</w:t>
      </w:r>
      <w:r w:rsidRPr="007C11EA">
        <w:rPr>
          <w:rFonts w:ascii="Times New Roman" w:eastAsia="Calibri" w:hAnsi="Times New Roman" w:cs="Times New Roman"/>
          <w:b/>
          <w:sz w:val="26"/>
          <w:szCs w:val="26"/>
        </w:rPr>
        <w:t xml:space="preserve"> </w:t>
      </w:r>
    </w:p>
    <w:p w:rsidR="00A26B85" w:rsidRPr="007C11EA" w:rsidRDefault="00E86849" w:rsidP="00A26B85">
      <w:pPr>
        <w:spacing w:before="120" w:after="120" w:line="240" w:lineRule="auto"/>
        <w:ind w:firstLine="720"/>
        <w:jc w:val="both"/>
        <w:rPr>
          <w:rFonts w:ascii="Times New Roman" w:hAnsi="Times New Roman" w:cs="Times New Roman"/>
          <w:sz w:val="28"/>
          <w:szCs w:val="28"/>
        </w:rPr>
      </w:pPr>
      <w:r w:rsidRPr="007C11EA">
        <w:rPr>
          <w:rFonts w:ascii="Times New Roman" w:eastAsia="Calibri" w:hAnsi="Times New Roman" w:cs="Times New Roman"/>
          <w:sz w:val="28"/>
          <w:szCs w:val="28"/>
        </w:rPr>
        <w:t xml:space="preserve">1. </w:t>
      </w:r>
      <w:r w:rsidR="00A26B85" w:rsidRPr="007C11EA">
        <w:rPr>
          <w:rFonts w:ascii="Times New Roman" w:hAnsi="Times New Roman" w:cs="Times New Roman"/>
          <w:sz w:val="28"/>
          <w:szCs w:val="28"/>
        </w:rPr>
        <w:t>Tích cực tham mưu cho UBND tỉnh các giải pháp cụ thể để triển khai các nhiệm vụ quản lý Nhà nước về đất đai nhất là việc đo đạc lập bản đồ địa chính,  cấp GCNQSDĐ, đăng ký biến động và xây dựng cơ sở dữ liệu về đất đai; kịp thời khắc phục những bất cập trong cơ chế phối hợp giải quyết cấp GCNQSDĐ, đăng ký biến động về đất đai giữa các cơ quan thuộc Sở và UBND cấp huyện; tăng cường thanh tra, kiểm tra, kịp thời xử lý các vi phạm.</w:t>
      </w:r>
    </w:p>
    <w:p w:rsidR="00E86849" w:rsidRPr="007C11EA" w:rsidRDefault="00E86849" w:rsidP="00E86849">
      <w:pPr>
        <w:spacing w:before="120" w:after="0" w:line="240" w:lineRule="auto"/>
        <w:ind w:firstLine="720"/>
        <w:jc w:val="both"/>
        <w:rPr>
          <w:rFonts w:ascii="Times New Roman" w:eastAsia="Calibri" w:hAnsi="Times New Roman" w:cs="Times New Roman"/>
          <w:sz w:val="28"/>
          <w:szCs w:val="28"/>
        </w:rPr>
      </w:pPr>
      <w:r w:rsidRPr="007C11EA">
        <w:rPr>
          <w:rFonts w:ascii="Times New Roman" w:eastAsia="Calibri" w:hAnsi="Times New Roman" w:cs="Times New Roman"/>
          <w:sz w:val="28"/>
          <w:szCs w:val="28"/>
        </w:rPr>
        <w:t xml:space="preserve">2. Rà soát, yêu cầu các cơ quan, đơn vị, trường học, trạm y tế…chưa được cấp </w:t>
      </w:r>
      <w:r w:rsidR="00D45463" w:rsidRPr="007C11EA">
        <w:rPr>
          <w:rFonts w:ascii="Times New Roman" w:eastAsia="Calibri" w:hAnsi="Times New Roman" w:cs="Times New Roman"/>
          <w:sz w:val="28"/>
          <w:szCs w:val="28"/>
        </w:rPr>
        <w:t>GCNQSDĐ</w:t>
      </w:r>
      <w:r w:rsidRPr="007C11EA">
        <w:rPr>
          <w:rFonts w:ascii="Times New Roman" w:eastAsia="Calibri" w:hAnsi="Times New Roman" w:cs="Times New Roman"/>
          <w:sz w:val="28"/>
          <w:szCs w:val="28"/>
        </w:rPr>
        <w:t xml:space="preserve">, </w:t>
      </w:r>
      <w:r w:rsidR="00D45463" w:rsidRPr="007C11EA">
        <w:rPr>
          <w:rFonts w:ascii="Times New Roman" w:eastAsia="Calibri" w:hAnsi="Times New Roman" w:cs="Times New Roman"/>
          <w:sz w:val="28"/>
          <w:szCs w:val="28"/>
        </w:rPr>
        <w:t xml:space="preserve">triển khai </w:t>
      </w:r>
      <w:r w:rsidRPr="007C11EA">
        <w:rPr>
          <w:rFonts w:ascii="Times New Roman" w:eastAsia="Calibri" w:hAnsi="Times New Roman" w:cs="Times New Roman"/>
          <w:sz w:val="28"/>
          <w:szCs w:val="28"/>
        </w:rPr>
        <w:t>các thủ tục theo quy định. Kịp thời tham mưu cho UBND tỉnh ra quyết định thu hồi đất đã giao, cho thuê nhưng tổ chức, cơ quan, doanh nghiệp sử dụng hiệu quả, không sử dụng hoặc sử dụng sai mục đích</w:t>
      </w:r>
      <w:r w:rsidR="005855F9" w:rsidRPr="007C11EA">
        <w:rPr>
          <w:rFonts w:ascii="Times New Roman" w:eastAsia="Calibri" w:hAnsi="Times New Roman" w:cs="Times New Roman"/>
          <w:sz w:val="28"/>
          <w:szCs w:val="28"/>
        </w:rPr>
        <w:t>.</w:t>
      </w:r>
    </w:p>
    <w:p w:rsidR="00E86849" w:rsidRPr="007C11EA" w:rsidRDefault="009B4EA3" w:rsidP="00E86849">
      <w:pPr>
        <w:spacing w:before="120" w:after="0" w:line="240" w:lineRule="auto"/>
        <w:ind w:firstLine="720"/>
        <w:jc w:val="both"/>
        <w:rPr>
          <w:rFonts w:ascii="Times New Roman" w:eastAsia="Calibri" w:hAnsi="Times New Roman" w:cs="Times New Roman"/>
          <w:sz w:val="28"/>
          <w:szCs w:val="28"/>
        </w:rPr>
      </w:pPr>
      <w:r w:rsidRPr="007C11EA">
        <w:rPr>
          <w:rFonts w:ascii="Times New Roman" w:eastAsia="Calibri" w:hAnsi="Times New Roman" w:cs="Times New Roman"/>
          <w:sz w:val="28"/>
          <w:szCs w:val="28"/>
        </w:rPr>
        <w:t>3</w:t>
      </w:r>
      <w:r w:rsidR="00E86849" w:rsidRPr="007C11EA">
        <w:rPr>
          <w:rFonts w:ascii="Times New Roman" w:eastAsia="Calibri" w:hAnsi="Times New Roman" w:cs="Times New Roman"/>
          <w:sz w:val="28"/>
          <w:szCs w:val="28"/>
        </w:rPr>
        <w:t xml:space="preserve">. Phối hợp chặt chẽ với UBND cấp huyện trong công tác tuyên truyền phổ biến các quy định, chính sách mới liên quan đến quản lý, sử dụng đất; tiếp tục tập huấn nâng cao nghiệp vụ công tác cấp </w:t>
      </w:r>
      <w:r w:rsidRPr="007C11EA">
        <w:rPr>
          <w:rFonts w:ascii="Times New Roman" w:eastAsia="Times New Roman" w:hAnsi="Times New Roman" w:cs="Times New Roman"/>
          <w:sz w:val="28"/>
          <w:szCs w:val="24"/>
        </w:rPr>
        <w:t>GCNQSDĐ</w:t>
      </w:r>
      <w:r w:rsidR="00E86849" w:rsidRPr="007C11EA">
        <w:rPr>
          <w:rFonts w:ascii="Times New Roman" w:eastAsia="Calibri" w:hAnsi="Times New Roman" w:cs="Times New Roman"/>
          <w:sz w:val="28"/>
          <w:szCs w:val="28"/>
        </w:rPr>
        <w:t>, đăng ký biến động về đất đai.</w:t>
      </w:r>
    </w:p>
    <w:p w:rsidR="00E86849" w:rsidRPr="007C11EA" w:rsidRDefault="00E86849" w:rsidP="00E86849">
      <w:pPr>
        <w:spacing w:before="120" w:after="0" w:line="240" w:lineRule="auto"/>
        <w:ind w:firstLine="720"/>
        <w:jc w:val="both"/>
        <w:rPr>
          <w:rFonts w:ascii="Times New Roman" w:eastAsia="Calibri" w:hAnsi="Times New Roman" w:cs="Times New Roman"/>
          <w:i/>
          <w:sz w:val="26"/>
          <w:szCs w:val="26"/>
        </w:rPr>
      </w:pPr>
      <w:r w:rsidRPr="007C11EA">
        <w:rPr>
          <w:rFonts w:ascii="Times New Roman" w:eastAsia="Calibri" w:hAnsi="Times New Roman" w:cs="Times New Roman"/>
          <w:b/>
          <w:sz w:val="26"/>
          <w:szCs w:val="26"/>
        </w:rPr>
        <w:t xml:space="preserve">III. </w:t>
      </w:r>
      <w:r w:rsidR="002E3CFC" w:rsidRPr="007C11EA">
        <w:rPr>
          <w:rFonts w:ascii="Times New Roman" w:eastAsia="Calibri" w:hAnsi="Times New Roman" w:cs="Times New Roman"/>
          <w:b/>
          <w:sz w:val="26"/>
          <w:szCs w:val="26"/>
        </w:rPr>
        <w:t>ĐỐI VỚI UBND CÁC HUYỆN, THỊ XÃ, THÀNH PHỐ</w:t>
      </w:r>
    </w:p>
    <w:p w:rsidR="00E86849" w:rsidRPr="007C11EA" w:rsidRDefault="00E86849" w:rsidP="00E86849">
      <w:pPr>
        <w:spacing w:before="120" w:after="0" w:line="240" w:lineRule="auto"/>
        <w:ind w:firstLine="720"/>
        <w:jc w:val="both"/>
        <w:rPr>
          <w:rFonts w:ascii="Times New Roman" w:eastAsia="Calibri" w:hAnsi="Times New Roman" w:cs="Times New Roman"/>
          <w:sz w:val="28"/>
        </w:rPr>
      </w:pPr>
      <w:r w:rsidRPr="007C11EA">
        <w:rPr>
          <w:rFonts w:ascii="Times New Roman" w:eastAsia="Calibri" w:hAnsi="Times New Roman" w:cs="Times New Roman"/>
          <w:sz w:val="28"/>
        </w:rPr>
        <w:t xml:space="preserve">1. Tập trung đổi mới công tác tuyên truyền, phổ biến giáo dục pháp luật về đất đai, thực hiện </w:t>
      </w:r>
      <w:r w:rsidR="005855F9" w:rsidRPr="007C11EA">
        <w:rPr>
          <w:rFonts w:ascii="Times New Roman" w:eastAsia="Calibri" w:hAnsi="Times New Roman" w:cs="Times New Roman"/>
          <w:sz w:val="28"/>
        </w:rPr>
        <w:t xml:space="preserve">nghiêm </w:t>
      </w:r>
      <w:r w:rsidRPr="007C11EA">
        <w:rPr>
          <w:rFonts w:ascii="Times New Roman" w:eastAsia="Calibri" w:hAnsi="Times New Roman" w:cs="Times New Roman"/>
          <w:sz w:val="28"/>
        </w:rPr>
        <w:t xml:space="preserve">quy trình, thủ tục hồ sơ đăng ký, kê khai đất đai. Chấn chỉnh khắc phục triệt để những hạn chế, thiếu sót trong công tác cấp </w:t>
      </w:r>
      <w:r w:rsidR="009B4EA3" w:rsidRPr="007C11EA">
        <w:rPr>
          <w:rFonts w:ascii="Times New Roman" w:eastAsia="Times New Roman" w:hAnsi="Times New Roman" w:cs="Times New Roman"/>
          <w:sz w:val="28"/>
          <w:szCs w:val="24"/>
        </w:rPr>
        <w:t>GCNQSDĐ</w:t>
      </w:r>
      <w:r w:rsidRPr="007C11EA">
        <w:rPr>
          <w:rFonts w:ascii="Times New Roman" w:eastAsia="Calibri" w:hAnsi="Times New Roman" w:cs="Times New Roman"/>
          <w:sz w:val="28"/>
        </w:rPr>
        <w:t xml:space="preserve"> cho hộ gia đình, cá nhân.</w:t>
      </w:r>
    </w:p>
    <w:p w:rsidR="00E86849" w:rsidRPr="007C11EA" w:rsidRDefault="00E86849" w:rsidP="00E86849">
      <w:pPr>
        <w:spacing w:before="120" w:after="0" w:line="240" w:lineRule="auto"/>
        <w:ind w:firstLine="720"/>
        <w:jc w:val="both"/>
        <w:rPr>
          <w:rFonts w:ascii="Times New Roman" w:eastAsia="Calibri" w:hAnsi="Times New Roman" w:cs="Times New Roman"/>
          <w:sz w:val="28"/>
        </w:rPr>
      </w:pPr>
      <w:r w:rsidRPr="007C11EA">
        <w:rPr>
          <w:rFonts w:ascii="Times New Roman" w:eastAsia="Calibri" w:hAnsi="Times New Roman" w:cs="Times New Roman"/>
          <w:sz w:val="28"/>
        </w:rPr>
        <w:t xml:space="preserve">2. </w:t>
      </w:r>
      <w:r w:rsidR="00D45463" w:rsidRPr="007C11EA">
        <w:rPr>
          <w:rFonts w:ascii="Times New Roman" w:eastAsia="Calibri" w:hAnsi="Times New Roman" w:cs="Times New Roman"/>
          <w:sz w:val="28"/>
        </w:rPr>
        <w:t>Trước mắt t</w:t>
      </w:r>
      <w:r w:rsidRPr="007C11EA">
        <w:rPr>
          <w:rFonts w:ascii="Times New Roman" w:eastAsia="Calibri" w:hAnsi="Times New Roman" w:cs="Times New Roman"/>
          <w:sz w:val="28"/>
        </w:rPr>
        <w:t xml:space="preserve">ập trung hoàn thành việc cấp </w:t>
      </w:r>
      <w:r w:rsidR="009B4EA3" w:rsidRPr="007C11EA">
        <w:rPr>
          <w:rFonts w:ascii="Times New Roman" w:eastAsia="Times New Roman" w:hAnsi="Times New Roman" w:cs="Times New Roman"/>
          <w:sz w:val="28"/>
          <w:szCs w:val="24"/>
        </w:rPr>
        <w:t>GCNQSDĐ</w:t>
      </w:r>
      <w:r w:rsidRPr="007C11EA">
        <w:rPr>
          <w:rFonts w:ascii="Times New Roman" w:eastAsia="Calibri" w:hAnsi="Times New Roman" w:cs="Times New Roman"/>
          <w:sz w:val="28"/>
        </w:rPr>
        <w:t xml:space="preserve"> tại các phường, thị trấn và các xã vùng thấp, ven đô thị; từng bước tăng số hộ gia đình thuộc các xã vùng cao, vùng xa được cấp </w:t>
      </w:r>
      <w:r w:rsidR="00F92D1F" w:rsidRPr="007C11EA">
        <w:rPr>
          <w:rFonts w:ascii="Times New Roman" w:eastAsia="Times New Roman" w:hAnsi="Times New Roman" w:cs="Times New Roman"/>
          <w:sz w:val="28"/>
          <w:szCs w:val="24"/>
        </w:rPr>
        <w:t>GCNQSDĐ</w:t>
      </w:r>
      <w:r w:rsidR="00F92D1F" w:rsidRPr="007C11EA">
        <w:rPr>
          <w:rFonts w:ascii="Times New Roman" w:eastAsia="Calibri" w:hAnsi="Times New Roman" w:cs="Times New Roman"/>
          <w:sz w:val="28"/>
        </w:rPr>
        <w:t xml:space="preserve"> </w:t>
      </w:r>
      <w:r w:rsidRPr="007C11EA">
        <w:rPr>
          <w:rFonts w:ascii="Times New Roman" w:eastAsia="Calibri" w:hAnsi="Times New Roman" w:cs="Times New Roman"/>
          <w:sz w:val="28"/>
        </w:rPr>
        <w:t>ở nông thôn</w:t>
      </w:r>
      <w:r w:rsidR="005855F9" w:rsidRPr="007C11EA">
        <w:rPr>
          <w:rFonts w:ascii="Times New Roman" w:eastAsia="Calibri" w:hAnsi="Times New Roman" w:cs="Times New Roman"/>
          <w:sz w:val="28"/>
        </w:rPr>
        <w:t xml:space="preserve"> để sớm hoàn thành việc cấp GCNQSDĐ</w:t>
      </w:r>
      <w:r w:rsidRPr="007C11EA">
        <w:rPr>
          <w:rFonts w:ascii="Times New Roman" w:eastAsia="Calibri" w:hAnsi="Times New Roman" w:cs="Times New Roman"/>
          <w:sz w:val="28"/>
        </w:rPr>
        <w:t>.</w:t>
      </w:r>
    </w:p>
    <w:p w:rsidR="00E86849" w:rsidRPr="007C11EA" w:rsidRDefault="00E86849" w:rsidP="00E86849">
      <w:pPr>
        <w:spacing w:before="120" w:after="0" w:line="240" w:lineRule="auto"/>
        <w:ind w:firstLine="720"/>
        <w:jc w:val="both"/>
        <w:rPr>
          <w:rFonts w:ascii="Times New Roman" w:eastAsia="Calibri" w:hAnsi="Times New Roman" w:cs="Times New Roman"/>
          <w:sz w:val="28"/>
        </w:rPr>
      </w:pPr>
      <w:r w:rsidRPr="007C11EA">
        <w:rPr>
          <w:rFonts w:ascii="Times New Roman" w:eastAsia="Calibri" w:hAnsi="Times New Roman" w:cs="Times New Roman"/>
          <w:sz w:val="28"/>
        </w:rPr>
        <w:t xml:space="preserve">3. </w:t>
      </w:r>
      <w:r w:rsidR="00D45463" w:rsidRPr="007C11EA">
        <w:rPr>
          <w:rFonts w:ascii="Times New Roman" w:eastAsia="Calibri" w:hAnsi="Times New Roman" w:cs="Times New Roman"/>
          <w:sz w:val="28"/>
        </w:rPr>
        <w:t>Thực hiện việc b</w:t>
      </w:r>
      <w:r w:rsidRPr="007C11EA">
        <w:rPr>
          <w:rFonts w:ascii="Times New Roman" w:eastAsia="Calibri" w:hAnsi="Times New Roman" w:cs="Times New Roman"/>
          <w:sz w:val="28"/>
        </w:rPr>
        <w:t>ố trí công chức làm việc tại bộ phận một cử</w:t>
      </w:r>
      <w:r w:rsidR="00D25BEC" w:rsidRPr="007C11EA">
        <w:rPr>
          <w:rFonts w:ascii="Times New Roman" w:eastAsia="Calibri" w:hAnsi="Times New Roman" w:cs="Times New Roman"/>
          <w:sz w:val="28"/>
        </w:rPr>
        <w:t xml:space="preserve">a </w:t>
      </w:r>
      <w:r w:rsidR="00D45463" w:rsidRPr="007C11EA">
        <w:rPr>
          <w:rFonts w:ascii="Times New Roman" w:eastAsia="Calibri" w:hAnsi="Times New Roman" w:cs="Times New Roman"/>
          <w:sz w:val="28"/>
        </w:rPr>
        <w:t>bảo</w:t>
      </w:r>
      <w:r w:rsidR="00D25BEC" w:rsidRPr="007C11EA">
        <w:rPr>
          <w:rFonts w:ascii="Times New Roman" w:eastAsia="Calibri" w:hAnsi="Times New Roman" w:cs="Times New Roman"/>
          <w:sz w:val="28"/>
        </w:rPr>
        <w:t xml:space="preserve"> đảm đủ</w:t>
      </w:r>
      <w:r w:rsidRPr="007C11EA">
        <w:rPr>
          <w:rFonts w:ascii="Times New Roman" w:eastAsia="Calibri" w:hAnsi="Times New Roman" w:cs="Times New Roman"/>
          <w:sz w:val="28"/>
        </w:rPr>
        <w:t xml:space="preserve"> trình độ</w:t>
      </w:r>
      <w:r w:rsidR="00D25BEC" w:rsidRPr="007C11EA">
        <w:rPr>
          <w:rFonts w:ascii="Times New Roman" w:eastAsia="Calibri" w:hAnsi="Times New Roman" w:cs="Times New Roman"/>
          <w:sz w:val="28"/>
        </w:rPr>
        <w:t>,</w:t>
      </w:r>
      <w:r w:rsidRPr="007C11EA">
        <w:rPr>
          <w:rFonts w:ascii="Times New Roman" w:eastAsia="Calibri" w:hAnsi="Times New Roman" w:cs="Times New Roman"/>
          <w:sz w:val="28"/>
        </w:rPr>
        <w:t xml:space="preserve"> năng lực</w:t>
      </w:r>
      <w:r w:rsidR="00D45463" w:rsidRPr="007C11EA">
        <w:rPr>
          <w:rFonts w:ascii="Times New Roman" w:eastAsia="Calibri" w:hAnsi="Times New Roman" w:cs="Times New Roman"/>
          <w:sz w:val="28"/>
        </w:rPr>
        <w:t xml:space="preserve"> </w:t>
      </w:r>
      <w:r w:rsidRPr="007C11EA">
        <w:rPr>
          <w:rFonts w:ascii="Times New Roman" w:eastAsia="Calibri" w:hAnsi="Times New Roman" w:cs="Times New Roman"/>
          <w:sz w:val="28"/>
        </w:rPr>
        <w:t>thực hiện thủ tục hành chính</w:t>
      </w:r>
      <w:r w:rsidR="00D45463" w:rsidRPr="007C11EA">
        <w:rPr>
          <w:rFonts w:ascii="Times New Roman" w:eastAsia="Calibri" w:hAnsi="Times New Roman" w:cs="Times New Roman"/>
          <w:sz w:val="28"/>
        </w:rPr>
        <w:t>.</w:t>
      </w:r>
    </w:p>
    <w:p w:rsidR="002E3CFC" w:rsidRPr="007C11EA" w:rsidRDefault="002E3CFC" w:rsidP="00E86849">
      <w:pPr>
        <w:spacing w:before="120" w:after="120" w:line="240" w:lineRule="auto"/>
        <w:ind w:firstLine="720"/>
        <w:jc w:val="both"/>
        <w:rPr>
          <w:rFonts w:ascii="Times New Roman" w:eastAsia="Calibri" w:hAnsi="Times New Roman" w:cs="Times New Roman"/>
          <w:sz w:val="28"/>
        </w:rPr>
      </w:pPr>
      <w:r w:rsidRPr="007C11EA">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3171218" wp14:editId="671DF450">
                <wp:simplePos x="0" y="0"/>
                <wp:positionH relativeFrom="column">
                  <wp:posOffset>2427800</wp:posOffset>
                </wp:positionH>
                <wp:positionV relativeFrom="paragraph">
                  <wp:posOffset>1308130</wp:posOffset>
                </wp:positionV>
                <wp:extent cx="13061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453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5pt,103pt" to="2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m9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TOssW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"/>
            </w:pict>
          </mc:Fallback>
        </mc:AlternateContent>
      </w:r>
      <w:r w:rsidR="00E86849" w:rsidRPr="007C11EA">
        <w:rPr>
          <w:rFonts w:ascii="Times New Roman" w:eastAsia="Calibri" w:hAnsi="Times New Roman" w:cs="Times New Roman"/>
          <w:sz w:val="28"/>
        </w:rPr>
        <w:t>4. Chỉ đạo UBND xã, phường, thị trấn tăng cường công tác kiểm tra, xử lý hoặc kiến nghị cơ quan có thẩm quyền xử lý hành vi vi phạm trong sử dụng đất đai của tổ chức, cá nhân, hộ gia đình. Giao nhiệm vụ cụ thể cho Chủ tịch UBND xã, phường, thị trấn chịu trách nhiệm trước pháp luật và UBND cấp huyện về những vi phạm pháp luật về đất đai xảy ra trên địa bàn nhưng không được phát hiện xử lý</w:t>
      </w:r>
      <w:r w:rsidR="005855F9" w:rsidRPr="007C11EA">
        <w:rPr>
          <w:rFonts w:ascii="Times New Roman" w:eastAsia="Calibri" w:hAnsi="Times New Roman" w:cs="Times New Roman"/>
          <w:sz w:val="28"/>
        </w:rPr>
        <w:t>.</w:t>
      </w:r>
    </w:p>
    <w:sectPr w:rsidR="002E3CFC" w:rsidRPr="007C11EA" w:rsidSect="00795EAE">
      <w:footerReference w:type="default" r:id="rId7"/>
      <w:pgSz w:w="12240" w:h="15840"/>
      <w:pgMar w:top="902" w:right="992" w:bottom="851" w:left="1531" w:header="720" w:footer="1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DE" w:rsidRDefault="00F824DE" w:rsidP="00C71349">
      <w:pPr>
        <w:spacing w:after="0" w:line="240" w:lineRule="auto"/>
      </w:pPr>
      <w:r>
        <w:separator/>
      </w:r>
    </w:p>
  </w:endnote>
  <w:endnote w:type="continuationSeparator" w:id="0">
    <w:p w:rsidR="00F824DE" w:rsidRDefault="00F824DE" w:rsidP="00C7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708600"/>
      <w:docPartObj>
        <w:docPartGallery w:val="Page Numbers (Bottom of Page)"/>
        <w:docPartUnique/>
      </w:docPartObj>
    </w:sdtPr>
    <w:sdtEndPr>
      <w:rPr>
        <w:noProof/>
      </w:rPr>
    </w:sdtEndPr>
    <w:sdtContent>
      <w:p w:rsidR="00C71349" w:rsidRDefault="00C71349">
        <w:pPr>
          <w:pStyle w:val="Footer"/>
          <w:jc w:val="center"/>
        </w:pPr>
        <w:r>
          <w:fldChar w:fldCharType="begin"/>
        </w:r>
        <w:r>
          <w:instrText xml:space="preserve"> PAGE   \* MERGEFORMAT </w:instrText>
        </w:r>
        <w:r>
          <w:fldChar w:fldCharType="separate"/>
        </w:r>
        <w:r w:rsidR="007516BC">
          <w:rPr>
            <w:noProof/>
          </w:rPr>
          <w:t>2</w:t>
        </w:r>
        <w:r>
          <w:rPr>
            <w:noProof/>
          </w:rPr>
          <w:fldChar w:fldCharType="end"/>
        </w:r>
      </w:p>
    </w:sdtContent>
  </w:sdt>
  <w:p w:rsidR="00C71349" w:rsidRDefault="00C71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DE" w:rsidRDefault="00F824DE" w:rsidP="00C71349">
      <w:pPr>
        <w:spacing w:after="0" w:line="240" w:lineRule="auto"/>
      </w:pPr>
      <w:r>
        <w:separator/>
      </w:r>
    </w:p>
  </w:footnote>
  <w:footnote w:type="continuationSeparator" w:id="0">
    <w:p w:rsidR="00F824DE" w:rsidRDefault="00F824DE" w:rsidP="00C71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8D"/>
    <w:rsid w:val="00032A07"/>
    <w:rsid w:val="001300B8"/>
    <w:rsid w:val="001344C8"/>
    <w:rsid w:val="00292A33"/>
    <w:rsid w:val="002E3CFC"/>
    <w:rsid w:val="00461748"/>
    <w:rsid w:val="00476942"/>
    <w:rsid w:val="005855F9"/>
    <w:rsid w:val="00624DE0"/>
    <w:rsid w:val="006E21F4"/>
    <w:rsid w:val="00727111"/>
    <w:rsid w:val="007516BC"/>
    <w:rsid w:val="00795EAE"/>
    <w:rsid w:val="007C11EA"/>
    <w:rsid w:val="007E6A5C"/>
    <w:rsid w:val="00836AC3"/>
    <w:rsid w:val="00961EC4"/>
    <w:rsid w:val="009B4EA3"/>
    <w:rsid w:val="00A26B85"/>
    <w:rsid w:val="00A404EA"/>
    <w:rsid w:val="00A83B8D"/>
    <w:rsid w:val="00BC5253"/>
    <w:rsid w:val="00BF58C1"/>
    <w:rsid w:val="00C16B85"/>
    <w:rsid w:val="00C71349"/>
    <w:rsid w:val="00C75B39"/>
    <w:rsid w:val="00CB305C"/>
    <w:rsid w:val="00D25BEC"/>
    <w:rsid w:val="00D45463"/>
    <w:rsid w:val="00E86849"/>
    <w:rsid w:val="00F824DE"/>
    <w:rsid w:val="00F9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FAD0F-A515-48B6-8AF9-6B9C13D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849"/>
    <w:pPr>
      <w:ind w:left="720"/>
      <w:contextualSpacing/>
    </w:pPr>
  </w:style>
  <w:style w:type="paragraph" w:styleId="Header">
    <w:name w:val="header"/>
    <w:basedOn w:val="Normal"/>
    <w:link w:val="HeaderChar"/>
    <w:uiPriority w:val="99"/>
    <w:unhideWhenUsed/>
    <w:rsid w:val="00C7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49"/>
  </w:style>
  <w:style w:type="paragraph" w:styleId="Footer">
    <w:name w:val="footer"/>
    <w:basedOn w:val="Normal"/>
    <w:link w:val="FooterChar"/>
    <w:uiPriority w:val="99"/>
    <w:unhideWhenUsed/>
    <w:rsid w:val="00C7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49"/>
  </w:style>
  <w:style w:type="paragraph" w:styleId="BalloonText">
    <w:name w:val="Balloon Text"/>
    <w:basedOn w:val="Normal"/>
    <w:link w:val="BalloonTextChar"/>
    <w:uiPriority w:val="99"/>
    <w:semiHidden/>
    <w:unhideWhenUsed/>
    <w:rsid w:val="0047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942"/>
    <w:rPr>
      <w:rFonts w:ascii="Tahoma" w:hAnsi="Tahoma" w:cs="Tahoma"/>
      <w:sz w:val="16"/>
      <w:szCs w:val="16"/>
    </w:rPr>
  </w:style>
  <w:style w:type="paragraph" w:styleId="BodyText2">
    <w:name w:val="Body Text 2"/>
    <w:basedOn w:val="Normal"/>
    <w:link w:val="BodyText2Char"/>
    <w:uiPriority w:val="99"/>
    <w:semiHidden/>
    <w:unhideWhenUsed/>
    <w:rsid w:val="007E6A5C"/>
    <w:pPr>
      <w:spacing w:after="120" w:line="480" w:lineRule="auto"/>
    </w:pPr>
  </w:style>
  <w:style w:type="character" w:customStyle="1" w:styleId="BodyText2Char">
    <w:name w:val="Body Text 2 Char"/>
    <w:basedOn w:val="DefaultParagraphFont"/>
    <w:link w:val="BodyText2"/>
    <w:uiPriority w:val="99"/>
    <w:semiHidden/>
    <w:rsid w:val="007E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5BA8-90F3-4A62-9F69-F4F846BE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 PC</cp:lastModifiedBy>
  <cp:revision>17</cp:revision>
  <cp:lastPrinted>2018-12-12T03:28:00Z</cp:lastPrinted>
  <dcterms:created xsi:type="dcterms:W3CDTF">2018-11-23T02:09:00Z</dcterms:created>
  <dcterms:modified xsi:type="dcterms:W3CDTF">2018-12-15T09:05:00Z</dcterms:modified>
</cp:coreProperties>
</file>